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814"/>
        <w:gridCol w:w="4814"/>
      </w:tblGrid>
      <w:tr>
        <w:tc>
          <w:tcPr>
            <w:tcW w:type="dxa" w:w="4814"/>
            <w:tcBorders>
              <w:top w:color="000000" w:sz="4" w:val="nil"/>
              <w:left w:color="000000" w:sz="4" w:val="nil"/>
              <w:bottom w:color="000000" w:sz="4" w:val="nil"/>
              <w:right w:color="000000" w:sz="4" w:val="nil"/>
            </w:tcBorders>
          </w:tcPr>
          <w:p w14:paraId="01000000">
            <w:pPr>
              <w:rPr>
                <w:rFonts w:ascii="Times New Roman" w:hAnsi="Times New Roman"/>
                <w:sz w:val="28"/>
              </w:rPr>
            </w:pPr>
            <w:r>
              <w:rPr>
                <w:rFonts w:ascii="Times New Roman" w:hAnsi="Times New Roman"/>
                <w:sz w:val="24"/>
              </w:rPr>
              <w:t> </w:t>
            </w:r>
          </w:p>
        </w:tc>
        <w:tc>
          <w:tcPr>
            <w:tcW w:type="dxa" w:w="4814"/>
            <w:tcBorders>
              <w:top w:color="000000" w:sz="4" w:val="nil"/>
              <w:left w:color="000000" w:sz="4" w:val="nil"/>
              <w:bottom w:color="000000" w:sz="4" w:val="nil"/>
              <w:right w:color="000000" w:sz="4" w:val="nil"/>
            </w:tcBorders>
          </w:tcPr>
          <w:p w14:paraId="02000000">
            <w:pPr>
              <w:rPr>
                <w:rFonts w:ascii="Times New Roman" w:hAnsi="Times New Roman"/>
                <w:sz w:val="28"/>
              </w:rPr>
            </w:pPr>
            <w:r>
              <w:rPr>
                <w:rFonts w:ascii="Times New Roman" w:hAnsi="Times New Roman"/>
                <w:sz w:val="28"/>
              </w:rPr>
              <w:t>Приложение</w:t>
            </w:r>
          </w:p>
          <w:p w14:paraId="03000000">
            <w:pPr>
              <w:rPr>
                <w:rFonts w:ascii="Times New Roman" w:hAnsi="Times New Roman"/>
                <w:sz w:val="28"/>
              </w:rPr>
            </w:pPr>
          </w:p>
          <w:p w14:paraId="04000000">
            <w:pPr>
              <w:rPr>
                <w:rFonts w:ascii="Times New Roman" w:hAnsi="Times New Roman"/>
                <w:sz w:val="28"/>
              </w:rPr>
            </w:pPr>
            <w:r>
              <w:rPr>
                <w:rFonts w:ascii="Times New Roman" w:hAnsi="Times New Roman"/>
                <w:sz w:val="28"/>
              </w:rPr>
              <w:t>УТВЕРЖДЕН</w:t>
            </w:r>
          </w:p>
          <w:p w14:paraId="05000000">
            <w:pPr>
              <w:rPr>
                <w:rFonts w:ascii="Times New Roman" w:hAnsi="Times New Roman"/>
                <w:sz w:val="28"/>
              </w:rPr>
            </w:pPr>
            <w:r>
              <w:rPr>
                <w:rFonts w:ascii="Times New Roman" w:hAnsi="Times New Roman"/>
                <w:sz w:val="28"/>
              </w:rPr>
              <w:t>постановлением администрации</w:t>
            </w:r>
          </w:p>
          <w:p w14:paraId="06000000">
            <w:pPr>
              <w:rPr>
                <w:rFonts w:ascii="Times New Roman" w:hAnsi="Times New Roman"/>
                <w:sz w:val="28"/>
              </w:rPr>
            </w:pPr>
            <w:r>
              <w:rPr>
                <w:rFonts w:ascii="Times New Roman" w:hAnsi="Times New Roman"/>
                <w:sz w:val="28"/>
              </w:rPr>
              <w:t>муниципального образования</w:t>
            </w:r>
          </w:p>
          <w:p w14:paraId="07000000">
            <w:pPr>
              <w:rPr>
                <w:rFonts w:ascii="Times New Roman" w:hAnsi="Times New Roman"/>
                <w:sz w:val="28"/>
              </w:rPr>
            </w:pPr>
            <w:r>
              <w:rPr>
                <w:rFonts w:ascii="Times New Roman" w:hAnsi="Times New Roman"/>
                <w:sz w:val="28"/>
              </w:rPr>
              <w:t>Северский муниципальный район</w:t>
            </w:r>
          </w:p>
          <w:p w14:paraId="08000000">
            <w:pPr>
              <w:rPr>
                <w:rFonts w:ascii="Times New Roman" w:hAnsi="Times New Roman"/>
                <w:sz w:val="28"/>
              </w:rPr>
            </w:pPr>
            <w:r>
              <w:rPr>
                <w:rFonts w:ascii="Times New Roman" w:hAnsi="Times New Roman"/>
                <w:sz w:val="28"/>
              </w:rPr>
              <w:t xml:space="preserve">Краснодарского края </w:t>
            </w:r>
          </w:p>
          <w:p w14:paraId="09000000">
            <w:pPr>
              <w:rPr>
                <w:rFonts w:ascii="Times New Roman" w:hAnsi="Times New Roman"/>
                <w:sz w:val="28"/>
              </w:rPr>
            </w:pPr>
            <w:r>
              <w:rPr>
                <w:rFonts w:ascii="Times New Roman" w:hAnsi="Times New Roman"/>
                <w:sz w:val="28"/>
              </w:rPr>
              <w:t>от________________№_________</w:t>
            </w:r>
          </w:p>
        </w:tc>
      </w:tr>
    </w:tbl>
    <w:p w14:paraId="0A000000">
      <w:pPr>
        <w:widowControl w:val="1"/>
        <w:spacing w:after="0" w:line="240" w:lineRule="auto"/>
        <w:ind/>
        <w:rPr>
          <w:rFonts w:ascii="Times New Roman" w:hAnsi="Times New Roman"/>
          <w:sz w:val="28"/>
        </w:rPr>
      </w:pPr>
    </w:p>
    <w:p w14:paraId="0B000000">
      <w:pPr>
        <w:widowControl w:val="1"/>
        <w:spacing w:after="0" w:line="240" w:lineRule="auto"/>
        <w:ind/>
        <w:rPr>
          <w:rFonts w:ascii="Times New Roman" w:hAnsi="Times New Roman"/>
          <w:sz w:val="28"/>
        </w:rPr>
      </w:pPr>
      <w:r>
        <w:rPr>
          <w:rFonts w:ascii="Times New Roman" w:hAnsi="Times New Roman"/>
          <w:sz w:val="28"/>
        </w:rPr>
        <w:t> </w:t>
      </w:r>
    </w:p>
    <w:p w14:paraId="0C000000">
      <w:pPr>
        <w:widowControl w:val="1"/>
        <w:spacing w:after="0" w:line="240" w:lineRule="auto"/>
        <w:ind/>
        <w:rPr>
          <w:rFonts w:ascii="Times New Roman" w:hAnsi="Times New Roman"/>
          <w:sz w:val="28"/>
        </w:rPr>
      </w:pPr>
    </w:p>
    <w:p w14:paraId="0D000000">
      <w:pPr>
        <w:widowControl w:val="1"/>
        <w:spacing w:after="0" w:line="240" w:lineRule="auto"/>
        <w:ind/>
        <w:jc w:val="center"/>
        <w:rPr>
          <w:rFonts w:ascii="Times New Roman" w:hAnsi="Times New Roman"/>
          <w:b w:val="1"/>
          <w:sz w:val="28"/>
        </w:rPr>
      </w:pPr>
      <w:r>
        <w:rPr>
          <w:rFonts w:ascii="Times New Roman" w:hAnsi="Times New Roman"/>
          <w:b w:val="1"/>
          <w:sz w:val="28"/>
        </w:rPr>
        <w:t>АДМИНИСТРАТИВНЫЙ РЕГЛАМЕНТ</w:t>
      </w:r>
    </w:p>
    <w:p w14:paraId="0E000000">
      <w:pPr>
        <w:widowControl w:val="1"/>
        <w:spacing w:after="0" w:line="240" w:lineRule="auto"/>
        <w:ind/>
        <w:jc w:val="center"/>
        <w:rPr>
          <w:rFonts w:ascii="Times New Roman" w:hAnsi="Times New Roman"/>
          <w:b w:val="1"/>
          <w:sz w:val="28"/>
        </w:rPr>
      </w:pPr>
      <w:r>
        <w:rPr>
          <w:rFonts w:ascii="Times New Roman" w:hAnsi="Times New Roman"/>
          <w:b w:val="1"/>
          <w:sz w:val="28"/>
        </w:rPr>
        <w:t>предоставления администрацией муниципального</w:t>
      </w:r>
      <w:r>
        <w:rPr>
          <w:rFonts w:ascii="Times New Roman" w:hAnsi="Times New Roman"/>
          <w:b w:val="1"/>
          <w:sz w:val="28"/>
        </w:rPr>
        <w:t xml:space="preserve"> </w:t>
      </w:r>
      <w:r>
        <w:rPr>
          <w:rFonts w:ascii="Times New Roman" w:hAnsi="Times New Roman"/>
          <w:b w:val="1"/>
          <w:sz w:val="28"/>
        </w:rPr>
        <w:t xml:space="preserve">образования </w:t>
      </w:r>
    </w:p>
    <w:p w14:paraId="0F000000">
      <w:pPr>
        <w:widowControl w:val="1"/>
        <w:spacing w:after="0" w:line="240" w:lineRule="auto"/>
        <w:ind/>
        <w:jc w:val="center"/>
        <w:rPr>
          <w:rFonts w:ascii="Times New Roman" w:hAnsi="Times New Roman"/>
          <w:b w:val="1"/>
          <w:sz w:val="28"/>
        </w:rPr>
      </w:pPr>
      <w:r>
        <w:rPr>
          <w:rFonts w:ascii="Times New Roman" w:hAnsi="Times New Roman"/>
          <w:b w:val="1"/>
          <w:sz w:val="28"/>
        </w:rPr>
        <w:t>Северский муниципальный район Краснодарского края </w:t>
      </w:r>
    </w:p>
    <w:p w14:paraId="10000000">
      <w:pPr>
        <w:widowControl w:val="1"/>
        <w:spacing w:after="0" w:line="240" w:lineRule="auto"/>
        <w:ind/>
        <w:jc w:val="center"/>
        <w:rPr>
          <w:rFonts w:ascii="Times New Roman" w:hAnsi="Times New Roman"/>
          <w:b w:val="1"/>
          <w:sz w:val="28"/>
        </w:rPr>
      </w:pPr>
      <w:r>
        <w:rPr>
          <w:rFonts w:ascii="Times New Roman" w:hAnsi="Times New Roman"/>
          <w:b w:val="1"/>
          <w:sz w:val="28"/>
        </w:rPr>
        <w:t>муниципальной услуги</w:t>
      </w:r>
      <w:r>
        <w:rPr>
          <w:rFonts w:ascii="Times New Roman" w:hAnsi="Times New Roman"/>
          <w:b w:val="1"/>
          <w:sz w:val="28"/>
        </w:rPr>
        <w:t xml:space="preserve"> </w:t>
      </w:r>
      <w:r>
        <w:rPr>
          <w:rFonts w:ascii="Times New Roman" w:hAnsi="Times New Roman"/>
          <w:b w:val="1"/>
          <w:sz w:val="28"/>
        </w:rPr>
        <w:t>«</w:t>
      </w:r>
      <w:r>
        <w:rPr>
          <w:rFonts w:ascii="Times New Roman" w:hAnsi="Times New Roman"/>
          <w:b w:val="1"/>
          <w:sz w:val="28"/>
        </w:rPr>
        <w:t xml:space="preserve">Предоставление архивных справок, </w:t>
      </w:r>
    </w:p>
    <w:p w14:paraId="11000000">
      <w:pPr>
        <w:widowControl w:val="1"/>
        <w:spacing w:after="0" w:line="240" w:lineRule="auto"/>
        <w:ind/>
        <w:jc w:val="center"/>
        <w:rPr>
          <w:rFonts w:ascii="Times New Roman" w:hAnsi="Times New Roman"/>
          <w:b w:val="1"/>
          <w:sz w:val="28"/>
        </w:rPr>
      </w:pPr>
      <w:r>
        <w:rPr>
          <w:rFonts w:ascii="Times New Roman" w:hAnsi="Times New Roman"/>
          <w:b w:val="1"/>
          <w:sz w:val="28"/>
        </w:rPr>
        <w:t>архивных выписок,</w:t>
      </w:r>
      <w:r>
        <w:rPr>
          <w:rFonts w:ascii="Times New Roman" w:hAnsi="Times New Roman"/>
          <w:b w:val="1"/>
          <w:sz w:val="28"/>
        </w:rPr>
        <w:t xml:space="preserve"> </w:t>
      </w:r>
      <w:r>
        <w:rPr>
          <w:rFonts w:ascii="Times New Roman" w:hAnsi="Times New Roman"/>
          <w:b w:val="1"/>
          <w:sz w:val="28"/>
        </w:rPr>
        <w:t>копий архивных документов администрации муниципального образования</w:t>
      </w:r>
      <w:r>
        <w:rPr>
          <w:rFonts w:ascii="Times New Roman" w:hAnsi="Times New Roman"/>
          <w:b w:val="1"/>
          <w:sz w:val="28"/>
        </w:rPr>
        <w:t xml:space="preserve"> </w:t>
      </w:r>
      <w:r>
        <w:rPr>
          <w:rFonts w:ascii="Times New Roman" w:hAnsi="Times New Roman"/>
          <w:b w:val="1"/>
          <w:sz w:val="28"/>
        </w:rPr>
        <w:t xml:space="preserve">Северский муниципальный район </w:t>
      </w:r>
    </w:p>
    <w:p w14:paraId="12000000">
      <w:pPr>
        <w:widowControl w:val="1"/>
        <w:spacing w:after="0" w:line="240" w:lineRule="auto"/>
        <w:ind/>
        <w:jc w:val="center"/>
        <w:rPr>
          <w:rFonts w:ascii="Times New Roman" w:hAnsi="Times New Roman"/>
          <w:b w:val="1"/>
          <w:sz w:val="28"/>
        </w:rPr>
      </w:pPr>
      <w:r>
        <w:rPr>
          <w:rFonts w:ascii="Times New Roman" w:hAnsi="Times New Roman"/>
          <w:b w:val="1"/>
          <w:sz w:val="28"/>
        </w:rPr>
        <w:t>Краснодарского края</w:t>
      </w:r>
      <w:r>
        <w:rPr>
          <w:rFonts w:ascii="Times New Roman" w:hAnsi="Times New Roman"/>
          <w:b w:val="1"/>
          <w:sz w:val="28"/>
        </w:rPr>
        <w:t>»</w:t>
      </w:r>
    </w:p>
    <w:p w14:paraId="13000000">
      <w:pPr>
        <w:widowControl w:val="1"/>
        <w:spacing w:after="0" w:line="240" w:lineRule="auto"/>
        <w:ind/>
        <w:jc w:val="center"/>
        <w:rPr>
          <w:rFonts w:ascii="Times New Roman" w:hAnsi="Times New Roman"/>
          <w:sz w:val="28"/>
        </w:rPr>
      </w:pPr>
    </w:p>
    <w:p w14:paraId="14000000">
      <w:pPr>
        <w:widowControl w:val="1"/>
        <w:spacing w:after="0" w:line="240" w:lineRule="auto"/>
        <w:ind/>
        <w:jc w:val="center"/>
        <w:rPr>
          <w:rFonts w:ascii="Times New Roman" w:hAnsi="Times New Roman"/>
          <w:sz w:val="28"/>
        </w:rPr>
      </w:pPr>
    </w:p>
    <w:p w14:paraId="15000000">
      <w:pPr>
        <w:widowControl w:val="1"/>
        <w:spacing w:after="0" w:line="240" w:lineRule="auto"/>
        <w:ind/>
        <w:jc w:val="center"/>
        <w:rPr>
          <w:rFonts w:ascii="Times New Roman" w:hAnsi="Times New Roman"/>
          <w:sz w:val="28"/>
        </w:rPr>
      </w:pPr>
    </w:p>
    <w:p w14:paraId="16000000">
      <w:pPr>
        <w:widowControl w:val="1"/>
        <w:spacing w:after="0" w:line="240" w:lineRule="auto"/>
        <w:ind/>
        <w:jc w:val="center"/>
        <w:rPr>
          <w:rFonts w:ascii="Times New Roman" w:hAnsi="Times New Roman"/>
          <w:b w:val="1"/>
          <w:sz w:val="28"/>
        </w:rPr>
      </w:pPr>
      <w:r>
        <w:rPr>
          <w:rFonts w:ascii="Times New Roman" w:hAnsi="Times New Roman"/>
          <w:b w:val="1"/>
          <w:sz w:val="28"/>
        </w:rPr>
        <w:t xml:space="preserve">Раздел </w:t>
      </w:r>
      <w:r>
        <w:rPr>
          <w:rFonts w:ascii="Times New Roman" w:hAnsi="Times New Roman"/>
          <w:b w:val="1"/>
          <w:sz w:val="28"/>
        </w:rPr>
        <w:t xml:space="preserve">1 </w:t>
      </w:r>
    </w:p>
    <w:p w14:paraId="17000000">
      <w:pPr>
        <w:widowControl w:val="1"/>
        <w:spacing w:after="0" w:line="240" w:lineRule="auto"/>
        <w:ind/>
        <w:jc w:val="center"/>
        <w:rPr>
          <w:rFonts w:ascii="Times New Roman" w:hAnsi="Times New Roman"/>
          <w:b w:val="1"/>
          <w:sz w:val="28"/>
        </w:rPr>
      </w:pPr>
    </w:p>
    <w:p w14:paraId="18000000">
      <w:pPr>
        <w:widowControl w:val="1"/>
        <w:numPr>
          <w:ilvl w:val="0"/>
          <w:numId w:val="1"/>
        </w:numPr>
        <w:spacing w:after="0" w:line="240" w:lineRule="auto"/>
        <w:ind/>
        <w:jc w:val="center"/>
        <w:rPr>
          <w:rFonts w:ascii="Times New Roman" w:hAnsi="Times New Roman"/>
          <w:b w:val="1"/>
          <w:sz w:val="28"/>
        </w:rPr>
      </w:pPr>
      <w:r>
        <w:rPr>
          <w:rFonts w:ascii="Times New Roman" w:hAnsi="Times New Roman"/>
          <w:b w:val="1"/>
          <w:sz w:val="28"/>
        </w:rPr>
        <w:t>Общие положения</w:t>
      </w:r>
    </w:p>
    <w:p w14:paraId="19000000">
      <w:pPr>
        <w:widowControl w:val="1"/>
        <w:spacing w:after="0" w:line="240" w:lineRule="auto"/>
        <w:ind/>
        <w:jc w:val="center"/>
        <w:rPr>
          <w:rFonts w:ascii="Times New Roman" w:hAnsi="Times New Roman"/>
          <w:sz w:val="28"/>
        </w:rPr>
      </w:pPr>
    </w:p>
    <w:p w14:paraId="1A000000">
      <w:pPr>
        <w:widowControl w:val="1"/>
        <w:spacing w:after="0" w:line="240" w:lineRule="auto"/>
        <w:ind/>
        <w:jc w:val="center"/>
        <w:rPr>
          <w:rFonts w:ascii="Times New Roman" w:hAnsi="Times New Roman"/>
          <w:b w:val="1"/>
          <w:sz w:val="28"/>
        </w:rPr>
      </w:pPr>
      <w:r>
        <w:rPr>
          <w:rFonts w:ascii="Times New Roman" w:hAnsi="Times New Roman"/>
          <w:b w:val="1"/>
          <w:sz w:val="28"/>
        </w:rPr>
        <w:t>Подраздел</w:t>
      </w:r>
      <w:r>
        <w:rPr>
          <w:rFonts w:ascii="Times New Roman" w:hAnsi="Times New Roman"/>
          <w:b w:val="1"/>
          <w:sz w:val="28"/>
        </w:rPr>
        <w:t> </w:t>
      </w:r>
      <w:r>
        <w:rPr>
          <w:rFonts w:ascii="Times New Roman" w:hAnsi="Times New Roman"/>
          <w:b w:val="1"/>
          <w:sz w:val="28"/>
        </w:rPr>
        <w:t>1</w:t>
      </w:r>
      <w:r>
        <w:rPr>
          <w:rFonts w:ascii="Times New Roman" w:hAnsi="Times New Roman"/>
          <w:b w:val="1"/>
          <w:sz w:val="28"/>
        </w:rPr>
        <w:t>.</w:t>
      </w:r>
      <w:r>
        <w:rPr>
          <w:rFonts w:ascii="Times New Roman" w:hAnsi="Times New Roman"/>
          <w:b w:val="1"/>
          <w:sz w:val="28"/>
        </w:rPr>
        <w:t>1</w:t>
      </w:r>
      <w:r>
        <w:rPr>
          <w:rFonts w:ascii="Times New Roman" w:hAnsi="Times New Roman"/>
          <w:b w:val="1"/>
          <w:sz w:val="28"/>
        </w:rPr>
        <w:t>. Предмет регулирования административного регламента</w:t>
      </w:r>
    </w:p>
    <w:p w14:paraId="1B000000">
      <w:pPr>
        <w:widowControl w:val="1"/>
        <w:spacing w:after="0" w:line="240" w:lineRule="auto"/>
        <w:ind/>
        <w:rPr>
          <w:rFonts w:ascii="Times New Roman" w:hAnsi="Times New Roman"/>
          <w:sz w:val="28"/>
        </w:rPr>
      </w:pPr>
      <w:r>
        <w:rPr>
          <w:rFonts w:ascii="Times New Roman" w:hAnsi="Times New Roman"/>
          <w:sz w:val="28"/>
        </w:rPr>
        <w:t> </w:t>
      </w:r>
    </w:p>
    <w:p w14:paraId="1C000000">
      <w:pPr>
        <w:widowControl w:val="1"/>
        <w:spacing w:after="0" w:line="240" w:lineRule="auto"/>
        <w:ind w:firstLine="708"/>
        <w:jc w:val="both"/>
        <w:rPr>
          <w:rFonts w:ascii="Times New Roman" w:hAnsi="Times New Roman"/>
          <w:sz w:val="28"/>
        </w:rPr>
      </w:pPr>
      <w:r>
        <w:rPr>
          <w:rFonts w:ascii="Times New Roman" w:hAnsi="Times New Roman"/>
          <w:sz w:val="28"/>
        </w:rPr>
        <w:t>1.1.1</w:t>
      </w:r>
      <w:r>
        <w:rPr>
          <w:rFonts w:ascii="Times New Roman" w:hAnsi="Times New Roman"/>
          <w:sz w:val="28"/>
        </w:rPr>
        <w:t xml:space="preserve"> Административный регламент предоставления администрацией муниципального образования </w:t>
      </w:r>
      <w:r>
        <w:rPr>
          <w:rFonts w:ascii="Times New Roman" w:hAnsi="Times New Roman"/>
          <w:sz w:val="28"/>
        </w:rPr>
        <w:t>Северский муниципальный район Краснодарского края</w:t>
      </w:r>
      <w:r>
        <w:rPr>
          <w:rFonts w:ascii="Times New Roman" w:hAnsi="Times New Roman"/>
          <w:sz w:val="28"/>
        </w:rPr>
        <w:t xml:space="preserve"> муниципальной услуги "Предоставление архивных справок, архивных выписок, копий архивных документов администрации муниципального образования </w:t>
      </w:r>
      <w:r>
        <w:rPr>
          <w:rFonts w:ascii="Times New Roman" w:hAnsi="Times New Roman"/>
          <w:sz w:val="28"/>
        </w:rPr>
        <w:t>Северский муниципальный район Краснодарского края</w:t>
      </w:r>
      <w:r>
        <w:rPr>
          <w:rFonts w:ascii="Times New Roman" w:hAnsi="Times New Roman"/>
          <w:sz w:val="28"/>
        </w:rPr>
        <w:t xml:space="preserve">" (далее - регламент) определяет стандарты, последовательность административных процедур предоставления администрацией муниципального образования </w:t>
      </w:r>
      <w:r>
        <w:rPr>
          <w:rFonts w:ascii="Times New Roman" w:hAnsi="Times New Roman"/>
          <w:sz w:val="28"/>
        </w:rPr>
        <w:t xml:space="preserve">Северский муниципальный район Краснодарского края </w:t>
      </w:r>
      <w:r>
        <w:rPr>
          <w:rFonts w:ascii="Times New Roman" w:hAnsi="Times New Roman"/>
          <w:sz w:val="28"/>
        </w:rPr>
        <w:t xml:space="preserve">муниципальной услуги по предоставлению архивных справок, архивных выписок, копий архивных документов администрации муниципального образования </w:t>
      </w:r>
      <w:r>
        <w:rPr>
          <w:rFonts w:ascii="Times New Roman" w:hAnsi="Times New Roman"/>
          <w:sz w:val="28"/>
        </w:rPr>
        <w:t>Северский муниципальный район Краснодарского края</w:t>
      </w:r>
      <w:r>
        <w:rPr>
          <w:rFonts w:ascii="Times New Roman" w:hAnsi="Times New Roman"/>
          <w:sz w:val="28"/>
        </w:rPr>
        <w:t xml:space="preserve"> (далее - муниципальная услуга).</w:t>
      </w:r>
    </w:p>
    <w:p w14:paraId="1D000000">
      <w:pPr>
        <w:widowControl w:val="1"/>
        <w:spacing w:after="0" w:line="240" w:lineRule="auto"/>
        <w:ind w:firstLine="709"/>
        <w:jc w:val="both"/>
        <w:rPr>
          <w:rFonts w:ascii="Times New Roman" w:hAnsi="Times New Roman"/>
          <w:sz w:val="28"/>
        </w:rPr>
      </w:pPr>
      <w:r>
        <w:rPr>
          <w:rFonts w:ascii="Times New Roman" w:hAnsi="Times New Roman"/>
          <w:sz w:val="28"/>
        </w:rPr>
        <w:t>2</w:t>
      </w:r>
      <w:r>
        <w:rPr>
          <w:rFonts w:ascii="Times New Roman" w:hAnsi="Times New Roman"/>
          <w:sz w:val="28"/>
        </w:rPr>
        <w:t>.</w:t>
      </w:r>
      <w:r>
        <w:rPr>
          <w:rFonts w:ascii="Times New Roman" w:hAnsi="Times New Roman"/>
          <w:sz w:val="28"/>
        </w:rPr>
        <w:t xml:space="preserve"> Муниципальная услуга включает в себя:</w:t>
      </w:r>
    </w:p>
    <w:p w14:paraId="1E000000">
      <w:pPr>
        <w:widowControl w:val="1"/>
        <w:spacing w:after="0" w:line="240" w:lineRule="auto"/>
        <w:ind w:firstLine="709"/>
        <w:jc w:val="both"/>
        <w:rPr>
          <w:rFonts w:ascii="Times New Roman" w:hAnsi="Times New Roman"/>
          <w:sz w:val="28"/>
        </w:rPr>
      </w:pPr>
      <w:r>
        <w:rPr>
          <w:rFonts w:ascii="Times New Roman" w:hAnsi="Times New Roman"/>
          <w:sz w:val="28"/>
        </w:rPr>
        <w:t>1) предоставление архивных справок;</w:t>
      </w:r>
    </w:p>
    <w:p w14:paraId="1F000000">
      <w:pPr>
        <w:widowControl w:val="1"/>
        <w:spacing w:after="0" w:line="240" w:lineRule="auto"/>
        <w:ind w:firstLine="709"/>
        <w:jc w:val="both"/>
        <w:rPr>
          <w:rFonts w:ascii="Times New Roman" w:hAnsi="Times New Roman"/>
          <w:sz w:val="28"/>
        </w:rPr>
      </w:pPr>
      <w:r>
        <w:rPr>
          <w:rFonts w:ascii="Times New Roman" w:hAnsi="Times New Roman"/>
          <w:sz w:val="28"/>
        </w:rPr>
        <w:t>2) предоставление архивных выписок;</w:t>
      </w:r>
    </w:p>
    <w:p w14:paraId="20000000">
      <w:pPr>
        <w:widowControl w:val="1"/>
        <w:spacing w:after="0" w:line="240" w:lineRule="auto"/>
        <w:ind w:firstLine="709"/>
        <w:jc w:val="both"/>
        <w:rPr>
          <w:rFonts w:ascii="Times New Roman" w:hAnsi="Times New Roman"/>
          <w:sz w:val="28"/>
        </w:rPr>
      </w:pPr>
      <w:r>
        <w:rPr>
          <w:rFonts w:ascii="Times New Roman" w:hAnsi="Times New Roman"/>
          <w:sz w:val="28"/>
        </w:rPr>
        <w:t>3) предоставление копий архивных документов;</w:t>
      </w:r>
    </w:p>
    <w:p w14:paraId="21000000">
      <w:pPr>
        <w:widowControl w:val="1"/>
        <w:spacing w:after="0" w:line="240" w:lineRule="auto"/>
        <w:ind w:firstLine="709"/>
        <w:jc w:val="both"/>
        <w:rPr>
          <w:rFonts w:ascii="Times New Roman" w:hAnsi="Times New Roman"/>
          <w:sz w:val="28"/>
        </w:rPr>
      </w:pPr>
      <w:r>
        <w:rPr>
          <w:rFonts w:ascii="Times New Roman" w:hAnsi="Times New Roman"/>
          <w:sz w:val="28"/>
        </w:rPr>
        <w:t xml:space="preserve">Выдача дубликата документа, выданного по результату ранее предоставленной муниципальной услуги, а также исправление допущенных опечаток и ошибок в выданных в результате предоставления муниципальной услуги документах осуществляется в случаях, указанных в подпунктах а), б) и </w:t>
      </w:r>
      <w:r>
        <w:rPr>
          <w:rFonts w:ascii="Times New Roman" w:hAnsi="Times New Roman"/>
          <w:sz w:val="28"/>
        </w:rPr>
        <w:t>в абзаце третьем подпункт</w:t>
      </w:r>
      <w:r>
        <w:rPr>
          <w:rFonts w:ascii="Times New Roman" w:hAnsi="Times New Roman"/>
          <w:sz w:val="28"/>
        </w:rPr>
        <w:t>а</w:t>
      </w:r>
      <w:r>
        <w:rPr>
          <w:rFonts w:ascii="Times New Roman" w:hAnsi="Times New Roman"/>
          <w:sz w:val="28"/>
        </w:rPr>
        <w:t xml:space="preserve"> в) пункта 8 подраздела II.III раздела II настоящего регламента.</w:t>
      </w:r>
    </w:p>
    <w:p w14:paraId="22000000">
      <w:pPr>
        <w:widowControl w:val="1"/>
        <w:spacing w:after="0" w:line="240" w:lineRule="auto"/>
        <w:ind w:firstLine="709"/>
        <w:jc w:val="both"/>
        <w:rPr>
          <w:rFonts w:ascii="Times New Roman" w:hAnsi="Times New Roman"/>
          <w:sz w:val="28"/>
        </w:rPr>
      </w:pPr>
      <w:r>
        <w:rPr>
          <w:rFonts w:ascii="Times New Roman" w:hAnsi="Times New Roman"/>
          <w:sz w:val="28"/>
        </w:rPr>
        <w:t xml:space="preserve">В случае утраты документа, выданного по результату ранее предоставленной муниципальной услуги в виде </w:t>
      </w:r>
      <w:r>
        <w:rPr>
          <w:rFonts w:ascii="Times New Roman" w:hAnsi="Times New Roman"/>
          <w:sz w:val="28"/>
        </w:rPr>
        <w:t>архивных справок</w:t>
      </w:r>
      <w:r>
        <w:rPr>
          <w:rFonts w:ascii="Times New Roman" w:hAnsi="Times New Roman"/>
          <w:sz w:val="28"/>
        </w:rPr>
        <w:t xml:space="preserve">, </w:t>
      </w:r>
      <w:r>
        <w:rPr>
          <w:rFonts w:ascii="Times New Roman" w:hAnsi="Times New Roman"/>
          <w:sz w:val="28"/>
        </w:rPr>
        <w:t>архивных выписок</w:t>
      </w:r>
      <w:r>
        <w:rPr>
          <w:rFonts w:ascii="Times New Roman" w:hAnsi="Times New Roman"/>
          <w:sz w:val="28"/>
        </w:rPr>
        <w:t xml:space="preserve">, </w:t>
      </w:r>
      <w:r>
        <w:rPr>
          <w:rFonts w:ascii="Times New Roman" w:hAnsi="Times New Roman"/>
          <w:sz w:val="28"/>
        </w:rPr>
        <w:t>предоставление копий архивных документов</w:t>
      </w:r>
      <w:r>
        <w:rPr>
          <w:rFonts w:ascii="Times New Roman" w:hAnsi="Times New Roman"/>
          <w:sz w:val="28"/>
        </w:rPr>
        <w:t xml:space="preserve"> администрации муниципального образования </w:t>
      </w:r>
      <w:r>
        <w:rPr>
          <w:rFonts w:ascii="Times New Roman" w:hAnsi="Times New Roman"/>
          <w:sz w:val="28"/>
        </w:rPr>
        <w:t>Северский муниципальный район Краснодарского края</w:t>
      </w:r>
      <w:r>
        <w:rPr>
          <w:rFonts w:ascii="Times New Roman" w:hAnsi="Times New Roman"/>
          <w:sz w:val="28"/>
        </w:rPr>
        <w:t xml:space="preserve">, либо необходимости получения документа, выданного по результату ранее предоставленной муниципальной услуги в виде </w:t>
      </w:r>
      <w:r>
        <w:rPr>
          <w:rFonts w:ascii="Times New Roman" w:hAnsi="Times New Roman"/>
          <w:sz w:val="28"/>
        </w:rPr>
        <w:t>архивных справок</w:t>
      </w:r>
      <w:r>
        <w:rPr>
          <w:rFonts w:ascii="Times New Roman" w:hAnsi="Times New Roman"/>
          <w:sz w:val="28"/>
        </w:rPr>
        <w:t xml:space="preserve">, </w:t>
      </w:r>
      <w:r>
        <w:rPr>
          <w:rFonts w:ascii="Times New Roman" w:hAnsi="Times New Roman"/>
          <w:sz w:val="28"/>
        </w:rPr>
        <w:t>архивных выписок</w:t>
      </w:r>
      <w:r>
        <w:rPr>
          <w:rFonts w:ascii="Times New Roman" w:hAnsi="Times New Roman"/>
          <w:sz w:val="28"/>
        </w:rPr>
        <w:t xml:space="preserve">, </w:t>
      </w:r>
      <w:r>
        <w:rPr>
          <w:rFonts w:ascii="Times New Roman" w:hAnsi="Times New Roman"/>
          <w:sz w:val="28"/>
        </w:rPr>
        <w:t xml:space="preserve">предоставление копий архивных документов </w:t>
      </w:r>
      <w:r>
        <w:rPr>
          <w:rFonts w:ascii="Times New Roman" w:hAnsi="Times New Roman"/>
          <w:sz w:val="28"/>
        </w:rPr>
        <w:t xml:space="preserve">администрации муниципального образования </w:t>
      </w:r>
      <w:r>
        <w:rPr>
          <w:rFonts w:ascii="Times New Roman" w:hAnsi="Times New Roman"/>
          <w:sz w:val="28"/>
        </w:rPr>
        <w:t>Северский муниципальный район Краснодарского края</w:t>
      </w:r>
      <w:r>
        <w:rPr>
          <w:rFonts w:ascii="Times New Roman" w:hAnsi="Times New Roman"/>
          <w:sz w:val="28"/>
        </w:rPr>
        <w:t>, взамен пришедшего в негодность, заявитель вправе обратиться за предоставлением копии документа в порядке, установленном настоящим регламентом.</w:t>
      </w:r>
    </w:p>
    <w:p w14:paraId="23000000">
      <w:pPr>
        <w:widowControl w:val="1"/>
        <w:spacing w:after="0" w:line="240" w:lineRule="auto"/>
        <w:ind w:firstLine="709"/>
        <w:jc w:val="both"/>
        <w:rPr>
          <w:rFonts w:ascii="Times New Roman" w:hAnsi="Times New Roman"/>
          <w:sz w:val="28"/>
        </w:rPr>
      </w:pPr>
      <w:r>
        <w:rPr>
          <w:rFonts w:ascii="Times New Roman" w:hAnsi="Times New Roman"/>
          <w:sz w:val="28"/>
        </w:rPr>
        <w:t xml:space="preserve">Перечень условных обозначений и сокращений приведён в приложении </w:t>
      </w:r>
      <w:r>
        <w:rPr>
          <w:rFonts w:ascii="Times New Roman" w:hAnsi="Times New Roman"/>
          <w:sz w:val="28"/>
        </w:rPr>
        <w:t>9</w:t>
      </w:r>
      <w:r>
        <w:rPr>
          <w:rFonts w:ascii="Times New Roman" w:hAnsi="Times New Roman"/>
          <w:sz w:val="28"/>
        </w:rPr>
        <w:t xml:space="preserve"> к настоящему регламенту.</w:t>
      </w:r>
    </w:p>
    <w:p w14:paraId="24000000">
      <w:pPr>
        <w:widowControl w:val="1"/>
        <w:spacing w:after="0" w:line="240" w:lineRule="auto"/>
        <w:ind w:firstLine="709"/>
        <w:jc w:val="both"/>
        <w:rPr>
          <w:rFonts w:ascii="Times New Roman" w:hAnsi="Times New Roman"/>
          <w:sz w:val="28"/>
        </w:rPr>
      </w:pPr>
      <w:r>
        <w:rPr>
          <w:rFonts w:ascii="Times New Roman" w:hAnsi="Times New Roman"/>
          <w:sz w:val="28"/>
        </w:rPr>
        <w:t>  </w:t>
      </w:r>
    </w:p>
    <w:p w14:paraId="25000000">
      <w:pPr>
        <w:widowControl w:val="1"/>
        <w:spacing w:after="0" w:line="240" w:lineRule="auto"/>
        <w:ind w:firstLine="709"/>
        <w:jc w:val="center"/>
        <w:rPr>
          <w:rFonts w:ascii="Times New Roman" w:hAnsi="Times New Roman"/>
          <w:b w:val="1"/>
          <w:sz w:val="28"/>
        </w:rPr>
      </w:pPr>
      <w:r>
        <w:rPr>
          <w:rFonts w:ascii="Times New Roman" w:hAnsi="Times New Roman"/>
          <w:b w:val="1"/>
          <w:sz w:val="28"/>
        </w:rPr>
        <w:t>Подраздел</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w:t>
      </w:r>
      <w:r>
        <w:rPr>
          <w:rFonts w:ascii="Times New Roman" w:hAnsi="Times New Roman"/>
          <w:b w:val="1"/>
          <w:sz w:val="28"/>
        </w:rPr>
        <w:t>2</w:t>
      </w:r>
      <w:r>
        <w:rPr>
          <w:rFonts w:ascii="Times New Roman" w:hAnsi="Times New Roman"/>
          <w:b w:val="1"/>
          <w:sz w:val="28"/>
        </w:rPr>
        <w:t>. Круг заявителей</w:t>
      </w:r>
    </w:p>
    <w:p w14:paraId="26000000">
      <w:pPr>
        <w:widowControl w:val="1"/>
        <w:spacing w:after="0" w:line="240" w:lineRule="auto"/>
        <w:ind w:firstLine="709"/>
        <w:jc w:val="both"/>
        <w:rPr>
          <w:rFonts w:ascii="Times New Roman" w:hAnsi="Times New Roman"/>
          <w:sz w:val="28"/>
        </w:rPr>
      </w:pPr>
      <w:r>
        <w:rPr>
          <w:rFonts w:ascii="Times New Roman" w:hAnsi="Times New Roman"/>
          <w:sz w:val="28"/>
        </w:rPr>
        <w:t>  </w:t>
      </w:r>
    </w:p>
    <w:p w14:paraId="27000000">
      <w:pPr>
        <w:widowControl w:val="1"/>
        <w:spacing w:after="0" w:line="240" w:lineRule="auto"/>
        <w:ind w:firstLine="709"/>
        <w:jc w:val="both"/>
        <w:rPr>
          <w:rFonts w:ascii="Times New Roman" w:hAnsi="Times New Roman"/>
          <w:sz w:val="28"/>
        </w:rPr>
      </w:pPr>
      <w:r>
        <w:rPr>
          <w:rFonts w:ascii="Times New Roman" w:hAnsi="Times New Roman"/>
          <w:sz w:val="28"/>
        </w:rPr>
        <w:t>1.2.1</w:t>
      </w:r>
      <w:r>
        <w:rPr>
          <w:rFonts w:ascii="Times New Roman" w:hAnsi="Times New Roman"/>
          <w:sz w:val="28"/>
        </w:rPr>
        <w:t xml:space="preserve"> Заявителями на получение муниципальной услуги являются: юридические и физические лица (далее - заявители).</w:t>
      </w:r>
    </w:p>
    <w:p w14:paraId="28000000">
      <w:pPr>
        <w:widowControl w:val="1"/>
        <w:spacing w:after="0" w:line="240" w:lineRule="auto"/>
        <w:ind w:firstLine="709"/>
        <w:jc w:val="both"/>
        <w:rPr>
          <w:rFonts w:ascii="Times New Roman" w:hAnsi="Times New Roman"/>
          <w:sz w:val="28"/>
        </w:rPr>
      </w:pPr>
      <w:r>
        <w:rPr>
          <w:rFonts w:ascii="Times New Roman" w:hAnsi="Times New Roman"/>
          <w:sz w:val="28"/>
        </w:rPr>
        <w:t>1.2.2</w:t>
      </w:r>
      <w:r>
        <w:rPr>
          <w:rFonts w:ascii="Times New Roman" w:hAnsi="Times New Roman"/>
          <w:sz w:val="28"/>
        </w:rPr>
        <w:t xml:space="preserve"> От имени заявителя могут действовать его представители, наделённые соответствующими полномочиями.</w:t>
      </w:r>
    </w:p>
    <w:p w14:paraId="29000000">
      <w:pPr>
        <w:widowControl w:val="1"/>
        <w:spacing w:after="0" w:line="240" w:lineRule="auto"/>
        <w:ind w:firstLine="709"/>
        <w:jc w:val="both"/>
        <w:rPr>
          <w:rFonts w:ascii="Times New Roman" w:hAnsi="Times New Roman"/>
          <w:sz w:val="28"/>
        </w:rPr>
      </w:pPr>
      <w:r>
        <w:rPr>
          <w:rFonts w:ascii="Times New Roman" w:hAnsi="Times New Roman"/>
          <w:sz w:val="28"/>
        </w:rPr>
        <w:t>  </w:t>
      </w:r>
    </w:p>
    <w:p w14:paraId="2A000000">
      <w:pPr>
        <w:widowControl w:val="1"/>
        <w:spacing w:after="0" w:line="240" w:lineRule="auto"/>
        <w:ind w:firstLine="709"/>
        <w:jc w:val="center"/>
        <w:rPr>
          <w:rFonts w:ascii="Times New Roman" w:hAnsi="Times New Roman"/>
          <w:b w:val="1"/>
          <w:sz w:val="28"/>
        </w:rPr>
      </w:pPr>
      <w:r>
        <w:rPr>
          <w:rFonts w:ascii="Times New Roman" w:hAnsi="Times New Roman"/>
          <w:b w:val="1"/>
          <w:sz w:val="28"/>
        </w:rPr>
        <w:t xml:space="preserve">Подраздел </w:t>
      </w:r>
      <w:r>
        <w:rPr>
          <w:rFonts w:ascii="Times New Roman" w:hAnsi="Times New Roman"/>
          <w:b w:val="1"/>
          <w:sz w:val="28"/>
        </w:rPr>
        <w:t>1</w:t>
      </w:r>
      <w:r>
        <w:rPr>
          <w:rFonts w:ascii="Times New Roman" w:hAnsi="Times New Roman"/>
          <w:b w:val="1"/>
          <w:sz w:val="28"/>
        </w:rPr>
        <w:t>.</w:t>
      </w:r>
      <w:r>
        <w:rPr>
          <w:rFonts w:ascii="Times New Roman" w:hAnsi="Times New Roman"/>
          <w:b w:val="1"/>
          <w:sz w:val="28"/>
        </w:rPr>
        <w:t>3</w:t>
      </w:r>
      <w:r>
        <w:rPr>
          <w:rFonts w:ascii="Times New Roman" w:hAnsi="Times New Roman"/>
          <w:b w:val="1"/>
          <w:sz w:val="28"/>
        </w:rPr>
        <w:t>.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14:paraId="2B000000">
      <w:pPr>
        <w:widowControl w:val="1"/>
        <w:spacing w:after="0" w:line="240" w:lineRule="auto"/>
        <w:ind w:firstLine="709"/>
        <w:jc w:val="both"/>
        <w:rPr>
          <w:rFonts w:ascii="Times New Roman" w:hAnsi="Times New Roman"/>
          <w:sz w:val="28"/>
        </w:rPr>
      </w:pPr>
      <w:r>
        <w:rPr>
          <w:rFonts w:ascii="Times New Roman" w:hAnsi="Times New Roman"/>
          <w:sz w:val="28"/>
        </w:rPr>
        <w:t> </w:t>
      </w:r>
    </w:p>
    <w:p w14:paraId="2C000000">
      <w:pPr>
        <w:widowControl w:val="1"/>
        <w:spacing w:after="0" w:line="240" w:lineRule="auto"/>
        <w:ind w:firstLine="709"/>
        <w:jc w:val="both"/>
        <w:rPr>
          <w:rFonts w:ascii="Times New Roman" w:hAnsi="Times New Roman"/>
          <w:sz w:val="28"/>
        </w:rPr>
      </w:pPr>
      <w:r>
        <w:rPr>
          <w:rFonts w:ascii="Times New Roman" w:hAnsi="Times New Roman"/>
          <w:sz w:val="28"/>
        </w:rPr>
        <w:t> 5</w:t>
      </w:r>
      <w:r>
        <w:rPr>
          <w:rFonts w:ascii="Times New Roman" w:hAnsi="Times New Roman"/>
          <w:sz w:val="28"/>
        </w:rPr>
        <w:t>.</w:t>
      </w:r>
      <w:r>
        <w:rPr>
          <w:rFonts w:ascii="Times New Roman" w:hAnsi="Times New Roman"/>
          <w:sz w:val="28"/>
        </w:rPr>
        <w:t xml:space="preserve"> Муниципальная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и (или) на региональном портале государственных и муниципальных услуг Краснодарского края в информационно-телекоммуникационной сети Интернет (далее соответственно - категории (признаки) заявителей, Портал).</w:t>
      </w:r>
    </w:p>
    <w:p w14:paraId="2D000000">
      <w:pPr>
        <w:widowControl w:val="1"/>
        <w:spacing w:after="0" w:line="240" w:lineRule="auto"/>
        <w:ind w:firstLine="709"/>
        <w:jc w:val="both"/>
        <w:rPr>
          <w:rFonts w:ascii="Times New Roman" w:hAnsi="Times New Roman"/>
          <w:sz w:val="28"/>
        </w:rPr>
      </w:pPr>
      <w:r>
        <w:rPr>
          <w:rFonts w:ascii="Times New Roman" w:hAnsi="Times New Roman"/>
          <w:sz w:val="28"/>
        </w:rPr>
        <w:t xml:space="preserve">Идентификаторы категорий (признаков) заявителей приведены в приложении </w:t>
      </w:r>
      <w:r>
        <w:rPr>
          <w:rFonts w:ascii="Times New Roman" w:hAnsi="Times New Roman"/>
          <w:sz w:val="28"/>
        </w:rPr>
        <w:t>6</w:t>
      </w:r>
      <w:r>
        <w:rPr>
          <w:rFonts w:ascii="Times New Roman" w:hAnsi="Times New Roman"/>
          <w:sz w:val="28"/>
        </w:rPr>
        <w:t xml:space="preserve"> к настоящему регламенту.</w:t>
      </w:r>
    </w:p>
    <w:p w14:paraId="2E000000">
      <w:pPr>
        <w:widowControl w:val="1"/>
        <w:spacing w:after="0" w:line="240" w:lineRule="auto"/>
        <w:ind/>
        <w:rPr>
          <w:rFonts w:ascii="Times New Roman" w:hAnsi="Times New Roman"/>
          <w:sz w:val="28"/>
        </w:rPr>
      </w:pPr>
      <w:r>
        <w:rPr>
          <w:rFonts w:ascii="Times New Roman" w:hAnsi="Times New Roman"/>
          <w:sz w:val="28"/>
        </w:rPr>
        <w:t>  </w:t>
      </w:r>
    </w:p>
    <w:p w14:paraId="2F000000">
      <w:pPr>
        <w:widowControl w:val="1"/>
        <w:spacing w:after="0" w:line="240" w:lineRule="auto"/>
        <w:ind/>
        <w:rPr>
          <w:rFonts w:ascii="Times New Roman" w:hAnsi="Times New Roman"/>
          <w:sz w:val="28"/>
        </w:rPr>
      </w:pPr>
    </w:p>
    <w:p w14:paraId="30000000">
      <w:pPr>
        <w:widowControl w:val="1"/>
        <w:spacing w:after="0" w:line="240" w:lineRule="auto"/>
        <w:ind/>
        <w:rPr>
          <w:rFonts w:ascii="Times New Roman" w:hAnsi="Times New Roman"/>
          <w:sz w:val="28"/>
        </w:rPr>
      </w:pPr>
    </w:p>
    <w:p w14:paraId="31000000">
      <w:pPr>
        <w:widowControl w:val="1"/>
        <w:spacing w:after="0" w:line="240" w:lineRule="auto"/>
        <w:ind/>
        <w:rPr>
          <w:rFonts w:ascii="Times New Roman" w:hAnsi="Times New Roman"/>
          <w:sz w:val="28"/>
        </w:rPr>
      </w:pPr>
    </w:p>
    <w:p w14:paraId="32000000">
      <w:pPr>
        <w:widowControl w:val="1"/>
        <w:spacing w:after="0" w:line="240" w:lineRule="auto"/>
        <w:ind/>
        <w:rPr>
          <w:rFonts w:ascii="Times New Roman" w:hAnsi="Times New Roman"/>
          <w:sz w:val="28"/>
        </w:rPr>
      </w:pPr>
    </w:p>
    <w:p w14:paraId="33000000">
      <w:pPr>
        <w:widowControl w:val="1"/>
        <w:spacing w:after="0" w:line="240" w:lineRule="auto"/>
        <w:ind/>
        <w:rPr>
          <w:rFonts w:ascii="Times New Roman" w:hAnsi="Times New Roman"/>
          <w:sz w:val="28"/>
        </w:rPr>
      </w:pPr>
    </w:p>
    <w:p w14:paraId="34000000">
      <w:pPr>
        <w:widowControl w:val="1"/>
        <w:spacing w:after="0" w:line="240" w:lineRule="auto"/>
        <w:ind/>
        <w:rPr>
          <w:rFonts w:ascii="Times New Roman" w:hAnsi="Times New Roman"/>
          <w:sz w:val="28"/>
        </w:rPr>
      </w:pPr>
    </w:p>
    <w:p w14:paraId="35000000">
      <w:pPr>
        <w:widowControl w:val="1"/>
        <w:numPr>
          <w:ilvl w:val="0"/>
          <w:numId w:val="1"/>
        </w:numPr>
        <w:spacing w:after="0" w:line="240" w:lineRule="auto"/>
        <w:ind/>
        <w:jc w:val="center"/>
        <w:rPr>
          <w:rFonts w:ascii="Times New Roman" w:hAnsi="Times New Roman"/>
          <w:b w:val="1"/>
          <w:sz w:val="28"/>
        </w:rPr>
      </w:pPr>
      <w:r>
        <w:rPr>
          <w:rFonts w:ascii="Times New Roman" w:hAnsi="Times New Roman"/>
          <w:b w:val="1"/>
          <w:sz w:val="28"/>
        </w:rPr>
        <w:t>Стандарт предоставления муниципальной услуги</w:t>
      </w:r>
    </w:p>
    <w:p w14:paraId="36000000">
      <w:pPr>
        <w:widowControl w:val="1"/>
        <w:spacing w:after="0" w:line="240" w:lineRule="auto"/>
        <w:ind/>
        <w:jc w:val="center"/>
        <w:rPr>
          <w:rFonts w:ascii="Times New Roman" w:hAnsi="Times New Roman"/>
          <w:sz w:val="28"/>
        </w:rPr>
      </w:pPr>
    </w:p>
    <w:p w14:paraId="37000000">
      <w:pPr>
        <w:widowControl w:val="1"/>
        <w:spacing w:after="0" w:line="240" w:lineRule="auto"/>
        <w:ind/>
        <w:jc w:val="center"/>
        <w:rPr>
          <w:rFonts w:ascii="Times New Roman" w:hAnsi="Times New Roman"/>
          <w:b w:val="1"/>
          <w:sz w:val="28"/>
        </w:rPr>
      </w:pPr>
      <w:r>
        <w:rPr>
          <w:rFonts w:ascii="Times New Roman" w:hAnsi="Times New Roman"/>
          <w:b w:val="1"/>
          <w:sz w:val="28"/>
        </w:rPr>
        <w:t>Подраздел</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1</w:t>
      </w:r>
      <w:r>
        <w:rPr>
          <w:rFonts w:ascii="Times New Roman" w:hAnsi="Times New Roman"/>
          <w:b w:val="1"/>
          <w:sz w:val="28"/>
        </w:rPr>
        <w:t>. Наименование муниципальной услуги</w:t>
      </w:r>
    </w:p>
    <w:p w14:paraId="38000000">
      <w:pPr>
        <w:widowControl w:val="1"/>
        <w:spacing w:after="0" w:line="240" w:lineRule="auto"/>
        <w:ind/>
        <w:rPr>
          <w:rFonts w:ascii="Times New Roman" w:hAnsi="Times New Roman"/>
          <w:sz w:val="28"/>
        </w:rPr>
      </w:pPr>
      <w:r>
        <w:rPr>
          <w:rFonts w:ascii="Times New Roman" w:hAnsi="Times New Roman"/>
          <w:sz w:val="28"/>
        </w:rPr>
        <w:t>  </w:t>
      </w:r>
    </w:p>
    <w:p w14:paraId="39000000">
      <w:pPr>
        <w:widowControl w:val="1"/>
        <w:spacing w:after="0" w:line="240" w:lineRule="auto"/>
        <w:ind w:firstLine="708"/>
        <w:jc w:val="both"/>
        <w:rPr>
          <w:rFonts w:ascii="Times New Roman" w:hAnsi="Times New Roman"/>
          <w:sz w:val="28"/>
        </w:rPr>
      </w:pPr>
      <w:r>
        <w:rPr>
          <w:rFonts w:ascii="Times New Roman" w:hAnsi="Times New Roman"/>
          <w:sz w:val="28"/>
        </w:rPr>
        <w:t>6.</w:t>
      </w:r>
      <w:r>
        <w:rPr>
          <w:rFonts w:ascii="Times New Roman" w:hAnsi="Times New Roman"/>
          <w:sz w:val="28"/>
        </w:rPr>
        <w:t xml:space="preserve"> Наименование муниципальной услуги - "Предоставление архивных справок, архивных выписок, копий архивных документов администрации муниципального образования </w:t>
      </w:r>
      <w:r>
        <w:rPr>
          <w:rFonts w:ascii="Times New Roman" w:hAnsi="Times New Roman"/>
          <w:sz w:val="28"/>
        </w:rPr>
        <w:t>Северский муниципальный район Краснодарского края</w:t>
      </w:r>
      <w:r>
        <w:rPr>
          <w:rFonts w:ascii="Times New Roman" w:hAnsi="Times New Roman"/>
          <w:sz w:val="28"/>
        </w:rPr>
        <w:t>".</w:t>
      </w:r>
    </w:p>
    <w:p w14:paraId="3A000000">
      <w:pPr>
        <w:widowControl w:val="1"/>
        <w:spacing w:after="0" w:line="240" w:lineRule="auto"/>
        <w:ind/>
        <w:rPr>
          <w:rFonts w:ascii="Times New Roman" w:hAnsi="Times New Roman"/>
          <w:sz w:val="28"/>
        </w:rPr>
      </w:pPr>
      <w:r>
        <w:rPr>
          <w:rFonts w:ascii="Times New Roman" w:hAnsi="Times New Roman"/>
          <w:sz w:val="28"/>
        </w:rPr>
        <w:t>  </w:t>
      </w:r>
    </w:p>
    <w:p w14:paraId="3B000000">
      <w:pPr>
        <w:widowControl w:val="1"/>
        <w:spacing w:after="0" w:line="240" w:lineRule="auto"/>
        <w:ind/>
        <w:jc w:val="center"/>
        <w:rPr>
          <w:rFonts w:ascii="Times New Roman" w:hAnsi="Times New Roman"/>
          <w:b w:val="1"/>
          <w:sz w:val="28"/>
        </w:rPr>
      </w:pPr>
      <w:r>
        <w:rPr>
          <w:rFonts w:ascii="Times New Roman" w:hAnsi="Times New Roman"/>
          <w:b w:val="1"/>
          <w:sz w:val="28"/>
        </w:rPr>
        <w:t xml:space="preserve">Подраздел </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2</w:t>
      </w:r>
      <w:r>
        <w:rPr>
          <w:rFonts w:ascii="Times New Roman" w:hAnsi="Times New Roman"/>
          <w:b w:val="1"/>
          <w:sz w:val="28"/>
        </w:rPr>
        <w:t>. Наименование органа, предоставляющего муниципальную услугу</w:t>
      </w:r>
    </w:p>
    <w:p w14:paraId="3C000000">
      <w:pPr>
        <w:widowControl w:val="1"/>
        <w:spacing w:after="0" w:line="240" w:lineRule="auto"/>
        <w:ind/>
        <w:rPr>
          <w:rFonts w:ascii="Times New Roman" w:hAnsi="Times New Roman"/>
          <w:sz w:val="28"/>
        </w:rPr>
      </w:pPr>
      <w:r>
        <w:rPr>
          <w:rFonts w:ascii="Times New Roman" w:hAnsi="Times New Roman"/>
          <w:sz w:val="28"/>
        </w:rPr>
        <w:t>  </w:t>
      </w:r>
    </w:p>
    <w:p w14:paraId="3D000000">
      <w:pPr>
        <w:widowControl w:val="1"/>
        <w:spacing w:after="0" w:line="240" w:lineRule="auto"/>
        <w:ind w:firstLine="709"/>
        <w:jc w:val="both"/>
        <w:rPr>
          <w:rFonts w:ascii="Times New Roman" w:hAnsi="Times New Roman"/>
          <w:sz w:val="28"/>
        </w:rPr>
      </w:pPr>
      <w:r>
        <w:rPr>
          <w:rFonts w:ascii="Times New Roman" w:hAnsi="Times New Roman"/>
          <w:sz w:val="28"/>
        </w:rPr>
        <w:t>7.</w:t>
      </w:r>
      <w:r>
        <w:rPr>
          <w:rFonts w:ascii="Times New Roman" w:hAnsi="Times New Roman"/>
          <w:sz w:val="28"/>
        </w:rPr>
        <w:t xml:space="preserve"> Муниципальная услуга предоставляется администрацией муниципального образования </w:t>
      </w:r>
      <w:r>
        <w:rPr>
          <w:rFonts w:ascii="Times New Roman" w:hAnsi="Times New Roman"/>
          <w:sz w:val="28"/>
        </w:rPr>
        <w:t xml:space="preserve">Северский муниципальный район Краснодарского края </w:t>
      </w:r>
      <w:r>
        <w:rPr>
          <w:rFonts w:ascii="Times New Roman" w:hAnsi="Times New Roman"/>
          <w:sz w:val="28"/>
        </w:rPr>
        <w:t>(далее - орган, предоставляющий муниципальную услугу).</w:t>
      </w:r>
    </w:p>
    <w:p w14:paraId="3E000000">
      <w:pPr>
        <w:widowControl w:val="1"/>
        <w:spacing w:after="0" w:line="240" w:lineRule="auto"/>
        <w:ind w:firstLine="709"/>
        <w:jc w:val="both"/>
        <w:rPr>
          <w:rFonts w:ascii="Times New Roman" w:hAnsi="Times New Roman"/>
          <w:sz w:val="28"/>
        </w:rPr>
      </w:pPr>
      <w:r>
        <w:rPr>
          <w:rFonts w:ascii="Times New Roman" w:hAnsi="Times New Roman"/>
          <w:sz w:val="28"/>
        </w:rPr>
        <w:t xml:space="preserve">В предоставлении муниципальной услуги участвуют: </w:t>
      </w:r>
      <w:r>
        <w:rPr>
          <w:rFonts w:ascii="Times New Roman" w:hAnsi="Times New Roman"/>
          <w:sz w:val="28"/>
        </w:rPr>
        <w:t>архивный отдел</w:t>
      </w:r>
      <w:r>
        <w:rPr>
          <w:rFonts w:ascii="Times New Roman" w:hAnsi="Times New Roman"/>
          <w:sz w:val="28"/>
        </w:rPr>
        <w:t xml:space="preserve"> администрации муниципального образования </w:t>
      </w:r>
      <w:r>
        <w:rPr>
          <w:rFonts w:ascii="Times New Roman" w:hAnsi="Times New Roman"/>
          <w:sz w:val="28"/>
        </w:rPr>
        <w:t xml:space="preserve">Северский муниципальный район Краснодарского края </w:t>
      </w:r>
      <w:r>
        <w:rPr>
          <w:rFonts w:ascii="Times New Roman" w:hAnsi="Times New Roman"/>
          <w:sz w:val="28"/>
        </w:rPr>
        <w:t>(далее - уполномоченный орган),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w:t>
      </w:r>
    </w:p>
    <w:p w14:paraId="3F000000">
      <w:pPr>
        <w:widowControl w:val="1"/>
        <w:spacing w:after="0" w:line="240" w:lineRule="auto"/>
        <w:ind w:firstLine="709"/>
        <w:jc w:val="both"/>
        <w:rPr>
          <w:rFonts w:ascii="Times New Roman" w:hAnsi="Times New Roman"/>
          <w:sz w:val="28"/>
        </w:rPr>
      </w:pPr>
      <w:r>
        <w:rPr>
          <w:rFonts w:ascii="Times New Roman" w:hAnsi="Times New Roman"/>
          <w:sz w:val="28"/>
        </w:rPr>
        <w:t>Функциональные действия по предоставлению архивных справок, архивных выписок и копий архивных документов осуществляются архивным отделом уполномоченного органа.</w:t>
      </w:r>
    </w:p>
    <w:p w14:paraId="40000000">
      <w:pPr>
        <w:widowControl w:val="1"/>
        <w:spacing w:after="0" w:line="240" w:lineRule="auto"/>
        <w:ind/>
        <w:jc w:val="both"/>
        <w:rPr>
          <w:rFonts w:ascii="Times New Roman" w:hAnsi="Times New Roman"/>
          <w:sz w:val="28"/>
        </w:rPr>
      </w:pPr>
      <w:r>
        <w:rPr>
          <w:rFonts w:ascii="Times New Roman" w:hAnsi="Times New Roman"/>
          <w:sz w:val="28"/>
        </w:rPr>
        <w:t> </w:t>
      </w:r>
    </w:p>
    <w:p w14:paraId="41000000">
      <w:pPr>
        <w:widowControl w:val="1"/>
        <w:spacing w:after="0" w:line="240" w:lineRule="auto"/>
        <w:ind/>
        <w:jc w:val="center"/>
        <w:rPr>
          <w:rFonts w:ascii="Times New Roman" w:hAnsi="Times New Roman"/>
          <w:b w:val="1"/>
          <w:sz w:val="28"/>
        </w:rPr>
      </w:pPr>
      <w:r>
        <w:rPr>
          <w:rFonts w:ascii="Times New Roman" w:hAnsi="Times New Roman"/>
          <w:b w:val="1"/>
          <w:sz w:val="28"/>
        </w:rPr>
        <w:t>Подраздел </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3</w:t>
      </w:r>
      <w:r>
        <w:rPr>
          <w:rFonts w:ascii="Times New Roman" w:hAnsi="Times New Roman"/>
          <w:b w:val="1"/>
          <w:sz w:val="28"/>
        </w:rPr>
        <w:t>. Результат предоставления муниципальной услуги</w:t>
      </w:r>
    </w:p>
    <w:p w14:paraId="42000000">
      <w:pPr>
        <w:widowControl w:val="1"/>
        <w:spacing w:after="0" w:line="240" w:lineRule="auto"/>
        <w:ind/>
        <w:rPr>
          <w:rFonts w:ascii="Times New Roman" w:hAnsi="Times New Roman"/>
          <w:sz w:val="28"/>
        </w:rPr>
      </w:pPr>
      <w:r>
        <w:rPr>
          <w:rFonts w:ascii="Times New Roman" w:hAnsi="Times New Roman"/>
          <w:sz w:val="28"/>
        </w:rPr>
        <w:t>  </w:t>
      </w:r>
    </w:p>
    <w:p w14:paraId="43000000">
      <w:pPr>
        <w:widowControl w:val="1"/>
        <w:spacing w:after="0" w:line="240" w:lineRule="auto"/>
        <w:ind w:firstLine="709"/>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Результатом предоставления муниципальной услуги является:</w:t>
      </w:r>
    </w:p>
    <w:p w14:paraId="44000000">
      <w:pPr>
        <w:widowControl w:val="1"/>
        <w:spacing w:after="0" w:line="240" w:lineRule="auto"/>
        <w:ind w:firstLine="709"/>
        <w:jc w:val="both"/>
        <w:rPr>
          <w:rFonts w:ascii="Times New Roman" w:hAnsi="Times New Roman"/>
          <w:sz w:val="28"/>
        </w:rPr>
      </w:pPr>
      <w:r>
        <w:rPr>
          <w:rFonts w:ascii="Times New Roman" w:hAnsi="Times New Roman"/>
          <w:sz w:val="28"/>
        </w:rPr>
        <w:t>а) в случае предоставления архивной справки:</w:t>
      </w:r>
    </w:p>
    <w:p w14:paraId="45000000">
      <w:pPr>
        <w:widowControl w:val="1"/>
        <w:spacing w:after="0" w:line="240" w:lineRule="auto"/>
        <w:ind w:firstLine="709"/>
        <w:jc w:val="both"/>
        <w:rPr>
          <w:rFonts w:ascii="Times New Roman" w:hAnsi="Times New Roman"/>
          <w:sz w:val="28"/>
        </w:rPr>
      </w:pPr>
      <w:r>
        <w:rPr>
          <w:rFonts w:ascii="Times New Roman" w:hAnsi="Times New Roman"/>
          <w:sz w:val="28"/>
        </w:rPr>
        <w:t>архивная справка, подписанная начальником архивного отдела уполномоченного органа либо иным уполномоченным лицом;</w:t>
      </w:r>
    </w:p>
    <w:p w14:paraId="46000000">
      <w:pPr>
        <w:widowControl w:val="1"/>
        <w:spacing w:after="0" w:line="240" w:lineRule="auto"/>
        <w:ind w:firstLine="709"/>
        <w:jc w:val="both"/>
        <w:rPr>
          <w:rFonts w:ascii="Times New Roman" w:hAnsi="Times New Roman"/>
          <w:sz w:val="28"/>
        </w:rPr>
      </w:pPr>
      <w:r>
        <w:rPr>
          <w:rFonts w:ascii="Times New Roman" w:hAnsi="Times New Roman"/>
          <w:sz w:val="28"/>
        </w:rPr>
        <w:t>решение об отказе в предоставлении муниципальной услуги в форме письма, подписанного начальником архивного отдела уполномоченного органа либо иным уполномоченным лицом;</w:t>
      </w:r>
    </w:p>
    <w:p w14:paraId="47000000">
      <w:pPr>
        <w:widowControl w:val="1"/>
        <w:spacing w:after="0" w:line="240" w:lineRule="auto"/>
        <w:ind w:firstLine="709"/>
        <w:jc w:val="both"/>
        <w:rPr>
          <w:rFonts w:ascii="Times New Roman" w:hAnsi="Times New Roman"/>
          <w:sz w:val="28"/>
        </w:rPr>
      </w:pPr>
      <w:r>
        <w:rPr>
          <w:rFonts w:ascii="Times New Roman" w:hAnsi="Times New Roman"/>
          <w:sz w:val="28"/>
        </w:rPr>
        <w:t>б) в случае предоставления архивной выписки:</w:t>
      </w:r>
    </w:p>
    <w:p w14:paraId="48000000">
      <w:pPr>
        <w:widowControl w:val="1"/>
        <w:spacing w:after="0" w:line="240" w:lineRule="auto"/>
        <w:ind w:firstLine="709"/>
        <w:jc w:val="both"/>
        <w:rPr>
          <w:rFonts w:ascii="Times New Roman" w:hAnsi="Times New Roman"/>
          <w:sz w:val="28"/>
        </w:rPr>
      </w:pPr>
      <w:r>
        <w:rPr>
          <w:rFonts w:ascii="Times New Roman" w:hAnsi="Times New Roman"/>
          <w:sz w:val="28"/>
        </w:rPr>
        <w:t>архивная выписка, подписанная начальником архивного отдела уполномоченного органа либо иным уполномоченным лицом;</w:t>
      </w:r>
    </w:p>
    <w:p w14:paraId="49000000">
      <w:pPr>
        <w:widowControl w:val="1"/>
        <w:spacing w:after="0" w:line="240" w:lineRule="auto"/>
        <w:ind w:firstLine="709"/>
        <w:jc w:val="both"/>
        <w:rPr>
          <w:rFonts w:ascii="Times New Roman" w:hAnsi="Times New Roman"/>
          <w:sz w:val="28"/>
        </w:rPr>
      </w:pPr>
      <w:r>
        <w:rPr>
          <w:rFonts w:ascii="Times New Roman" w:hAnsi="Times New Roman"/>
          <w:sz w:val="28"/>
        </w:rPr>
        <w:t>решение об отказе в предоставлении муниципальной услуги в форме письма, подписанного начальником архивного отдела уполномоченного органа либо иным уполномоченным лицом;</w:t>
      </w:r>
    </w:p>
    <w:p w14:paraId="4A000000">
      <w:pPr>
        <w:widowControl w:val="1"/>
        <w:spacing w:after="0" w:line="240" w:lineRule="auto"/>
        <w:ind w:firstLine="709"/>
        <w:jc w:val="both"/>
        <w:rPr>
          <w:rFonts w:ascii="Times New Roman" w:hAnsi="Times New Roman"/>
          <w:sz w:val="28"/>
        </w:rPr>
      </w:pPr>
      <w:r>
        <w:rPr>
          <w:rFonts w:ascii="Times New Roman" w:hAnsi="Times New Roman"/>
          <w:sz w:val="28"/>
        </w:rPr>
        <w:t>в) в случае предоставления копии архивного документа:</w:t>
      </w:r>
    </w:p>
    <w:p w14:paraId="4B000000">
      <w:pPr>
        <w:widowControl w:val="1"/>
        <w:spacing w:after="0" w:line="240" w:lineRule="auto"/>
        <w:ind w:firstLine="709"/>
        <w:jc w:val="both"/>
        <w:rPr>
          <w:rFonts w:ascii="Times New Roman" w:hAnsi="Times New Roman"/>
          <w:sz w:val="28"/>
        </w:rPr>
      </w:pPr>
      <w:r>
        <w:rPr>
          <w:rFonts w:ascii="Times New Roman" w:hAnsi="Times New Roman"/>
          <w:sz w:val="28"/>
        </w:rPr>
        <w:t>копия архивного документа, подписанная начальником архивного отдела уполномоченного органа либо иным уполномоченным лицом;</w:t>
      </w:r>
    </w:p>
    <w:p w14:paraId="4C000000">
      <w:pPr>
        <w:widowControl w:val="1"/>
        <w:spacing w:after="0" w:line="240" w:lineRule="auto"/>
        <w:ind w:firstLine="709"/>
        <w:jc w:val="both"/>
        <w:rPr>
          <w:rFonts w:ascii="Times New Roman" w:hAnsi="Times New Roman"/>
          <w:sz w:val="28"/>
        </w:rPr>
      </w:pPr>
      <w:r>
        <w:rPr>
          <w:rFonts w:ascii="Times New Roman" w:hAnsi="Times New Roman"/>
          <w:sz w:val="28"/>
        </w:rPr>
        <w:t>решение об отказе в предоставлении муниципальной услуги в форме письма, подписанного начальником архивного отдела уполномоченного органа либо иным уполномоченным лицом</w:t>
      </w:r>
      <w:r>
        <w:rPr>
          <w:rFonts w:ascii="Times New Roman" w:hAnsi="Times New Roman"/>
          <w:sz w:val="28"/>
        </w:rPr>
        <w:t>.</w:t>
      </w:r>
    </w:p>
    <w:p w14:paraId="4D000000">
      <w:pPr>
        <w:widowControl w:val="1"/>
        <w:spacing w:after="0" w:line="240" w:lineRule="auto"/>
        <w:ind w:firstLine="709"/>
        <w:jc w:val="both"/>
        <w:rPr>
          <w:rFonts w:ascii="Times New Roman" w:hAnsi="Times New Roman"/>
          <w:sz w:val="28"/>
        </w:rPr>
      </w:pPr>
      <w:r>
        <w:rPr>
          <w:rFonts w:ascii="Times New Roman" w:hAnsi="Times New Roman"/>
          <w:sz w:val="28"/>
        </w:rPr>
        <w:t>9.</w:t>
      </w:r>
      <w:r>
        <w:rPr>
          <w:rFonts w:ascii="Times New Roman" w:hAnsi="Times New Roman"/>
          <w:sz w:val="28"/>
        </w:rPr>
        <w:t xml:space="preserve"> Результат предоставления муниципальной услуги заявитель вправе получить по его выбору, за исключением случая обращения за получением муниципальной услуги посредством Портала: на бумажном носителе либо в форме электронного документа, подписанного усиленной квалифицированной электронной подписью.</w:t>
      </w:r>
    </w:p>
    <w:p w14:paraId="4E000000">
      <w:pPr>
        <w:widowControl w:val="1"/>
        <w:spacing w:after="0" w:line="240" w:lineRule="auto"/>
        <w:ind w:firstLine="709"/>
        <w:jc w:val="both"/>
        <w:rPr>
          <w:rFonts w:ascii="Times New Roman" w:hAnsi="Times New Roman"/>
          <w:sz w:val="28"/>
        </w:rPr>
      </w:pPr>
      <w:r>
        <w:rPr>
          <w:rFonts w:ascii="Times New Roman" w:hAnsi="Times New Roman"/>
          <w:sz w:val="28"/>
        </w:rPr>
        <w:t xml:space="preserve">9.1. </w:t>
      </w:r>
      <w:r>
        <w:rPr>
          <w:rFonts w:ascii="Times New Roman" w:hAnsi="Times New Roman"/>
          <w:sz w:val="28"/>
        </w:rPr>
        <w:t>В случае обращения за получением муниципальной услуги через МФЦ - непосредственно в МФЦ.</w:t>
      </w:r>
    </w:p>
    <w:p w14:paraId="4F000000">
      <w:pPr>
        <w:widowControl w:val="1"/>
        <w:spacing w:after="0" w:line="240" w:lineRule="auto"/>
        <w:ind w:firstLine="709"/>
        <w:jc w:val="both"/>
        <w:rPr>
          <w:rFonts w:ascii="Times New Roman" w:hAnsi="Times New Roman"/>
          <w:sz w:val="28"/>
        </w:rPr>
      </w:pPr>
      <w:r>
        <w:rPr>
          <w:rFonts w:ascii="Times New Roman" w:hAnsi="Times New Roman"/>
          <w:sz w:val="28"/>
        </w:rPr>
        <w:t>9.2.</w:t>
      </w:r>
      <w:r>
        <w:rPr>
          <w:rFonts w:ascii="Times New Roman" w:hAnsi="Times New Roman"/>
          <w:sz w:val="28"/>
        </w:rPr>
        <w:t xml:space="preserve"> В случае обращения заявителя за получением муниципальной услуги в уполномоченный орган - непосредственно в уполномоченном органе.</w:t>
      </w:r>
    </w:p>
    <w:p w14:paraId="50000000">
      <w:pPr>
        <w:widowControl w:val="1"/>
        <w:spacing w:after="0" w:line="240" w:lineRule="auto"/>
        <w:ind w:firstLine="709"/>
        <w:jc w:val="both"/>
        <w:rPr>
          <w:rFonts w:ascii="Times New Roman" w:hAnsi="Times New Roman"/>
          <w:sz w:val="28"/>
        </w:rPr>
      </w:pPr>
      <w:r>
        <w:rPr>
          <w:rFonts w:ascii="Times New Roman" w:hAnsi="Times New Roman"/>
          <w:sz w:val="28"/>
        </w:rPr>
        <w:t>9.3</w:t>
      </w:r>
      <w:r>
        <w:rPr>
          <w:rFonts w:ascii="Times New Roman" w:hAnsi="Times New Roman"/>
          <w:sz w:val="28"/>
        </w:rPr>
        <w:t>.</w:t>
      </w:r>
      <w:r>
        <w:rPr>
          <w:rFonts w:ascii="Times New Roman" w:hAnsi="Times New Roman"/>
          <w:sz w:val="28"/>
        </w:rPr>
        <w:t xml:space="preserve"> В случае обращения за получением муниципальной услуги посредством Портала - непосредственно в уполномоченном органе.</w:t>
      </w:r>
    </w:p>
    <w:p w14:paraId="51000000">
      <w:pPr>
        <w:widowControl w:val="1"/>
        <w:spacing w:after="0" w:line="240" w:lineRule="auto"/>
        <w:ind w:firstLine="709"/>
        <w:jc w:val="both"/>
        <w:rPr>
          <w:rFonts w:ascii="Times New Roman" w:hAnsi="Times New Roman"/>
          <w:sz w:val="28"/>
        </w:rPr>
      </w:pPr>
      <w:r>
        <w:rPr>
          <w:rFonts w:ascii="Times New Roman" w:hAnsi="Times New Roman"/>
          <w:sz w:val="28"/>
        </w:rPr>
        <w:t>Сканированная копия результата предоставления муниципальной услуги направляется заявителю через Портал в случае предоставления архивных справок, архивных выписок.</w:t>
      </w:r>
    </w:p>
    <w:p w14:paraId="52000000">
      <w:pPr>
        <w:widowControl w:val="1"/>
        <w:spacing w:after="0" w:line="240" w:lineRule="auto"/>
        <w:ind w:firstLine="709"/>
        <w:jc w:val="both"/>
        <w:rPr>
          <w:rFonts w:ascii="Times New Roman" w:hAnsi="Times New Roman"/>
          <w:sz w:val="28"/>
        </w:rPr>
      </w:pPr>
      <w:r>
        <w:rPr>
          <w:rFonts w:ascii="Times New Roman" w:hAnsi="Times New Roman"/>
          <w:sz w:val="28"/>
        </w:rPr>
        <w:t>9.4.</w:t>
      </w:r>
      <w:r>
        <w:rPr>
          <w:rFonts w:ascii="Times New Roman" w:hAnsi="Times New Roman"/>
          <w:sz w:val="28"/>
        </w:rPr>
        <w:t xml:space="preserve"> </w:t>
      </w:r>
      <w:r>
        <w:rPr>
          <w:rFonts w:ascii="Times New Roman" w:hAnsi="Times New Roman"/>
          <w:sz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53000000">
      <w:pPr>
        <w:widowControl w:val="1"/>
        <w:spacing w:after="0" w:line="240" w:lineRule="auto"/>
        <w:ind w:firstLine="709"/>
        <w:jc w:val="both"/>
        <w:rPr>
          <w:rFonts w:ascii="Times New Roman" w:hAnsi="Times New Roman"/>
          <w:sz w:val="28"/>
        </w:rPr>
      </w:pPr>
      <w:r>
        <w:rPr>
          <w:rFonts w:ascii="Times New Roman" w:hAnsi="Times New Roman"/>
          <w:sz w:val="28"/>
        </w:rPr>
        <w:t>Предоставление муниципальной услуги в МФЦ по экстерриториальному принципу осуществляется на основании соглашений о взаимодействии, заключённых уполномоченным МФЦ с органами местного самоуправления в Краснодарском крае.</w:t>
      </w:r>
    </w:p>
    <w:p w14:paraId="54000000">
      <w:pPr>
        <w:widowControl w:val="1"/>
        <w:spacing w:after="0" w:line="240" w:lineRule="auto"/>
        <w:ind w:firstLine="709"/>
        <w:jc w:val="both"/>
        <w:rPr>
          <w:rFonts w:ascii="Times New Roman" w:hAnsi="Times New Roman"/>
          <w:sz w:val="28"/>
        </w:rPr>
      </w:pPr>
      <w:r>
        <w:rPr>
          <w:rFonts w:ascii="Times New Roman" w:hAnsi="Times New Roman"/>
          <w:sz w:val="28"/>
        </w:rPr>
        <w:t>МФЦ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регламентом, и их заверение с целью направления в уполномоченный орган.</w:t>
      </w:r>
    </w:p>
    <w:p w14:paraId="55000000">
      <w:pPr>
        <w:widowControl w:val="1"/>
        <w:spacing w:after="0" w:line="240" w:lineRule="auto"/>
        <w:ind w:firstLine="709"/>
        <w:jc w:val="both"/>
        <w:rPr>
          <w:rFonts w:ascii="Times New Roman" w:hAnsi="Times New Roman"/>
          <w:sz w:val="28"/>
        </w:rPr>
      </w:pPr>
      <w:r>
        <w:rPr>
          <w:rFonts w:ascii="Times New Roman" w:hAnsi="Times New Roman"/>
          <w:sz w:val="28"/>
        </w:rPr>
        <w:t>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14:paraId="56000000">
      <w:pPr>
        <w:widowControl w:val="1"/>
        <w:spacing w:after="0" w:line="240" w:lineRule="auto"/>
        <w:ind w:firstLine="709"/>
        <w:jc w:val="both"/>
        <w:rPr>
          <w:rFonts w:ascii="Times New Roman" w:hAnsi="Times New Roman"/>
          <w:sz w:val="28"/>
        </w:rPr>
      </w:pPr>
      <w:r>
        <w:rPr>
          <w:rFonts w:ascii="Times New Roman" w:hAnsi="Times New Roman"/>
          <w:sz w:val="28"/>
        </w:rPr>
        <w:t>Для получения результата предоставления муниципальной услуги на бумажном носителе заявитель (представитель) имеет право обратиться непосредственно в уполномоченный орган.</w:t>
      </w:r>
    </w:p>
    <w:p w14:paraId="57000000">
      <w:pPr>
        <w:widowControl w:val="1"/>
        <w:spacing w:after="0" w:line="240" w:lineRule="auto"/>
        <w:ind w:firstLine="709"/>
        <w:jc w:val="both"/>
        <w:rPr>
          <w:rFonts w:ascii="Times New Roman" w:hAnsi="Times New Roman"/>
          <w:sz w:val="28"/>
        </w:rPr>
      </w:pPr>
      <w:r>
        <w:rPr>
          <w:rFonts w:ascii="Times New Roman" w:hAnsi="Times New Roman"/>
          <w:sz w:val="28"/>
        </w:rPr>
        <w:t>10.</w:t>
      </w:r>
      <w:r>
        <w:rPr>
          <w:rFonts w:ascii="Times New Roman" w:hAnsi="Times New Roman"/>
          <w:sz w:val="28"/>
        </w:rPr>
        <w:t xml:space="preserve">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p w14:paraId="58000000">
      <w:pPr>
        <w:widowControl w:val="1"/>
        <w:spacing w:after="0" w:line="240" w:lineRule="auto"/>
        <w:ind/>
        <w:rPr>
          <w:rFonts w:ascii="Times New Roman" w:hAnsi="Times New Roman"/>
          <w:sz w:val="28"/>
        </w:rPr>
      </w:pPr>
      <w:r>
        <w:rPr>
          <w:rFonts w:ascii="Times New Roman" w:hAnsi="Times New Roman"/>
          <w:sz w:val="28"/>
        </w:rPr>
        <w:t> </w:t>
      </w:r>
    </w:p>
    <w:p w14:paraId="59000000">
      <w:pPr>
        <w:widowControl w:val="1"/>
        <w:spacing w:after="0" w:line="240" w:lineRule="auto"/>
        <w:ind/>
        <w:jc w:val="center"/>
        <w:rPr>
          <w:rFonts w:ascii="Times New Roman" w:hAnsi="Times New Roman"/>
          <w:b w:val="1"/>
          <w:sz w:val="28"/>
        </w:rPr>
      </w:pPr>
      <w:r>
        <w:rPr>
          <w:rFonts w:ascii="Times New Roman" w:hAnsi="Times New Roman"/>
          <w:b w:val="1"/>
          <w:sz w:val="28"/>
        </w:rPr>
        <w:t xml:space="preserve">Подраздел </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4</w:t>
      </w:r>
      <w:r>
        <w:rPr>
          <w:rFonts w:ascii="Times New Roman" w:hAnsi="Times New Roman"/>
          <w:b w:val="1"/>
          <w:sz w:val="28"/>
        </w:rPr>
        <w:t>. Срок предоставления муниципальной услуги</w:t>
      </w:r>
    </w:p>
    <w:p w14:paraId="5A000000">
      <w:pPr>
        <w:widowControl w:val="1"/>
        <w:spacing w:after="0" w:line="240" w:lineRule="auto"/>
        <w:ind/>
        <w:rPr>
          <w:rFonts w:ascii="Times New Roman" w:hAnsi="Times New Roman"/>
          <w:sz w:val="28"/>
        </w:rPr>
      </w:pPr>
      <w:r>
        <w:rPr>
          <w:rFonts w:ascii="Times New Roman" w:hAnsi="Times New Roman"/>
          <w:sz w:val="28"/>
        </w:rPr>
        <w:t> </w:t>
      </w:r>
    </w:p>
    <w:p w14:paraId="5B000000">
      <w:pPr>
        <w:widowControl w:val="1"/>
        <w:spacing w:after="0" w:line="240" w:lineRule="auto"/>
        <w:ind w:firstLine="709"/>
        <w:jc w:val="both"/>
        <w:rPr>
          <w:rFonts w:ascii="Times New Roman" w:hAnsi="Times New Roman"/>
          <w:sz w:val="28"/>
        </w:rPr>
      </w:pPr>
      <w:r>
        <w:rPr>
          <w:rFonts w:ascii="Times New Roman" w:hAnsi="Times New Roman"/>
          <w:sz w:val="28"/>
        </w:rPr>
        <w:t> 11.</w:t>
      </w:r>
      <w:r>
        <w:rPr>
          <w:rFonts w:ascii="Times New Roman" w:hAnsi="Times New Roman"/>
          <w:sz w:val="28"/>
        </w:rPr>
        <w:t xml:space="preserve"> Максимальный срок предоставления муниципальной услуги (получения заявителем результата предоставления муниципальной услуги) в случаях:</w:t>
      </w:r>
    </w:p>
    <w:p w14:paraId="5C000000">
      <w:pPr>
        <w:widowControl w:val="1"/>
        <w:spacing w:after="0" w:line="240" w:lineRule="auto"/>
        <w:ind w:firstLine="709"/>
        <w:jc w:val="both"/>
        <w:rPr>
          <w:rFonts w:ascii="Times New Roman" w:hAnsi="Times New Roman"/>
          <w:sz w:val="28"/>
        </w:rPr>
      </w:pPr>
      <w:r>
        <w:rPr>
          <w:rFonts w:ascii="Times New Roman" w:hAnsi="Times New Roman"/>
          <w:sz w:val="28"/>
        </w:rPr>
        <w:t xml:space="preserve">"Предоставление архивной справки", "Предоставление архивной выписки", "Предоставление копий архивных документов" - не более </w:t>
      </w:r>
      <w:r>
        <w:rPr>
          <w:rFonts w:ascii="Times New Roman" w:hAnsi="Times New Roman"/>
          <w:sz w:val="28"/>
        </w:rPr>
        <w:t xml:space="preserve">                                 </w:t>
      </w:r>
      <w:r>
        <w:rPr>
          <w:rFonts w:ascii="Times New Roman" w:hAnsi="Times New Roman"/>
          <w:sz w:val="28"/>
        </w:rPr>
        <w:t>30 календарных дней;</w:t>
      </w:r>
    </w:p>
    <w:p w14:paraId="5D000000">
      <w:pPr>
        <w:widowControl w:val="1"/>
        <w:spacing w:after="0" w:line="240" w:lineRule="auto"/>
        <w:ind w:firstLine="709"/>
        <w:jc w:val="both"/>
        <w:rPr>
          <w:rFonts w:ascii="Times New Roman" w:hAnsi="Times New Roman"/>
          <w:sz w:val="28"/>
        </w:rPr>
      </w:pPr>
      <w:r>
        <w:rPr>
          <w:rFonts w:ascii="Times New Roman" w:hAnsi="Times New Roman"/>
          <w:sz w:val="28"/>
        </w:rPr>
        <w:t>"Исправление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результату ранее предоставленной муниципальной услуги" - пять рабочих дней.</w:t>
      </w:r>
    </w:p>
    <w:p w14:paraId="5E000000">
      <w:pPr>
        <w:widowControl w:val="1"/>
        <w:spacing w:after="0" w:line="240" w:lineRule="auto"/>
        <w:ind w:firstLine="709"/>
        <w:jc w:val="both"/>
        <w:rPr>
          <w:rFonts w:ascii="Times New Roman" w:hAnsi="Times New Roman"/>
          <w:sz w:val="28"/>
        </w:rPr>
      </w:pPr>
      <w:r>
        <w:rPr>
          <w:rFonts w:ascii="Times New Roman" w:hAnsi="Times New Roman"/>
          <w:sz w:val="28"/>
        </w:rPr>
        <w:t>Срок предоставления муниципальной услуги, предусмотренный в данном пункте, в отношении всех случаев предоставления муниципальной услуги исчисляется со дня регистрации запроса и документов и (или) информации, необходимых для предоставления муниципальной услуги, вне зависимости от категории (признаков) заявителя и способа подачи указанного запроса.</w:t>
      </w:r>
    </w:p>
    <w:p w14:paraId="5F000000">
      <w:pPr>
        <w:widowControl w:val="1"/>
        <w:spacing w:after="0" w:line="240" w:lineRule="auto"/>
        <w:ind/>
        <w:rPr>
          <w:rFonts w:ascii="Times New Roman" w:hAnsi="Times New Roman"/>
          <w:sz w:val="28"/>
        </w:rPr>
      </w:pPr>
      <w:r>
        <w:rPr>
          <w:rFonts w:ascii="Times New Roman" w:hAnsi="Times New Roman"/>
          <w:sz w:val="28"/>
        </w:rPr>
        <w:t> </w:t>
      </w:r>
    </w:p>
    <w:p w14:paraId="60000000">
      <w:pPr>
        <w:widowControl w:val="1"/>
        <w:spacing w:after="0" w:line="240" w:lineRule="auto"/>
        <w:ind/>
        <w:jc w:val="center"/>
        <w:rPr>
          <w:rFonts w:ascii="Times New Roman" w:hAnsi="Times New Roman"/>
          <w:b w:val="1"/>
          <w:sz w:val="28"/>
        </w:rPr>
      </w:pPr>
      <w:r>
        <w:rPr>
          <w:rFonts w:ascii="Times New Roman" w:hAnsi="Times New Roman"/>
          <w:b w:val="1"/>
          <w:sz w:val="28"/>
        </w:rPr>
        <w:t xml:space="preserve">Подраздел </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5</w:t>
      </w:r>
      <w:r>
        <w:rPr>
          <w:rFonts w:ascii="Times New Roman" w:hAnsi="Times New Roman"/>
          <w:b w:val="1"/>
          <w:sz w:val="28"/>
        </w:rPr>
        <w:t>. Размер платы, взимаемой с заявителя при предоставлении муниципальной услуги, и способы её взимания</w:t>
      </w:r>
    </w:p>
    <w:p w14:paraId="61000000">
      <w:pPr>
        <w:widowControl w:val="1"/>
        <w:spacing w:after="0" w:line="240" w:lineRule="auto"/>
        <w:ind/>
        <w:rPr>
          <w:rFonts w:ascii="Times New Roman" w:hAnsi="Times New Roman"/>
          <w:sz w:val="28"/>
        </w:rPr>
      </w:pPr>
      <w:r>
        <w:rPr>
          <w:rFonts w:ascii="Times New Roman" w:hAnsi="Times New Roman"/>
          <w:sz w:val="28"/>
        </w:rPr>
        <w:t>  </w:t>
      </w:r>
    </w:p>
    <w:p w14:paraId="62000000">
      <w:pPr>
        <w:widowControl w:val="1"/>
        <w:spacing w:after="0" w:line="240" w:lineRule="auto"/>
        <w:ind w:firstLine="708"/>
        <w:jc w:val="both"/>
        <w:rPr>
          <w:rFonts w:ascii="Times New Roman" w:hAnsi="Times New Roman"/>
          <w:sz w:val="28"/>
        </w:rPr>
      </w:pPr>
      <w:r>
        <w:rPr>
          <w:rFonts w:ascii="Times New Roman" w:hAnsi="Times New Roman"/>
          <w:sz w:val="28"/>
        </w:rPr>
        <w:t>12.</w:t>
      </w:r>
      <w:r>
        <w:rPr>
          <w:rFonts w:ascii="Times New Roman" w:hAnsi="Times New Roman"/>
          <w:sz w:val="28"/>
        </w:rPr>
        <w:t xml:space="preserve">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63000000">
      <w:pPr>
        <w:widowControl w:val="1"/>
        <w:spacing w:after="0" w:line="240" w:lineRule="auto"/>
        <w:ind/>
        <w:jc w:val="both"/>
        <w:rPr>
          <w:rFonts w:ascii="Times New Roman" w:hAnsi="Times New Roman"/>
          <w:sz w:val="28"/>
        </w:rPr>
      </w:pPr>
      <w:r>
        <w:rPr>
          <w:rFonts w:ascii="Times New Roman" w:hAnsi="Times New Roman"/>
          <w:sz w:val="28"/>
        </w:rPr>
        <w:t>  </w:t>
      </w:r>
    </w:p>
    <w:p w14:paraId="64000000">
      <w:pPr>
        <w:widowControl w:val="1"/>
        <w:spacing w:after="0" w:line="240" w:lineRule="auto"/>
        <w:ind/>
        <w:jc w:val="center"/>
        <w:rPr>
          <w:rFonts w:ascii="Times New Roman" w:hAnsi="Times New Roman"/>
          <w:b w:val="1"/>
          <w:sz w:val="28"/>
        </w:rPr>
      </w:pPr>
      <w:r>
        <w:rPr>
          <w:rFonts w:ascii="Times New Roman" w:hAnsi="Times New Roman"/>
          <w:b w:val="1"/>
          <w:sz w:val="28"/>
        </w:rPr>
        <w:t xml:space="preserve">Подраздел </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6</w:t>
      </w:r>
      <w:r>
        <w:rPr>
          <w:rFonts w:ascii="Times New Roman" w:hAnsi="Times New Roman"/>
          <w:b w:val="1"/>
          <w:sz w:val="28"/>
        </w:rPr>
        <w:t>.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65000000">
      <w:pPr>
        <w:widowControl w:val="1"/>
        <w:spacing w:after="0" w:line="240" w:lineRule="auto"/>
        <w:ind/>
        <w:jc w:val="center"/>
        <w:rPr>
          <w:rFonts w:ascii="Times New Roman" w:hAnsi="Times New Roman"/>
          <w:sz w:val="28"/>
        </w:rPr>
      </w:pPr>
    </w:p>
    <w:p w14:paraId="66000000">
      <w:pPr>
        <w:widowControl w:val="1"/>
        <w:spacing w:after="0" w:line="240" w:lineRule="auto"/>
        <w:ind w:firstLine="708"/>
        <w:jc w:val="both"/>
        <w:rPr>
          <w:rFonts w:ascii="Times New Roman" w:hAnsi="Times New Roman"/>
          <w:sz w:val="28"/>
        </w:rPr>
      </w:pPr>
      <w:r>
        <w:rPr>
          <w:rFonts w:ascii="Times New Roman" w:hAnsi="Times New Roman"/>
          <w:sz w:val="28"/>
        </w:rPr>
        <w:t>13.</w:t>
      </w:r>
      <w:r>
        <w:rPr>
          <w:rFonts w:ascii="Times New Roman" w:hAnsi="Times New Roman"/>
          <w:sz w:val="28"/>
        </w:rPr>
        <w:t xml:space="preserve"> Максимальный срок ожидания в очереди при подаче заявления о предоставлении муниципальной услуги и документов, предусмотренных настоящим регламентом, а также при получении результата предоставления муниципальной услуги на личном приёме непосредственно в органе, предоставляющим муниципальную услугу, или МФЦ не должен превышать</w:t>
      </w:r>
      <w:r>
        <w:rPr>
          <w:rFonts w:ascii="Times New Roman" w:hAnsi="Times New Roman"/>
          <w:sz w:val="28"/>
        </w:rPr>
        <w:t xml:space="preserve">               </w:t>
      </w:r>
      <w:r>
        <w:rPr>
          <w:rFonts w:ascii="Times New Roman" w:hAnsi="Times New Roman"/>
          <w:sz w:val="28"/>
        </w:rPr>
        <w:t xml:space="preserve"> 15 минут.</w:t>
      </w:r>
    </w:p>
    <w:p w14:paraId="67000000">
      <w:pPr>
        <w:widowControl w:val="1"/>
        <w:spacing w:after="0" w:line="240" w:lineRule="auto"/>
        <w:ind/>
        <w:rPr>
          <w:rFonts w:ascii="Times New Roman" w:hAnsi="Times New Roman"/>
          <w:sz w:val="28"/>
        </w:rPr>
      </w:pPr>
      <w:r>
        <w:rPr>
          <w:rFonts w:ascii="Times New Roman" w:hAnsi="Times New Roman"/>
          <w:sz w:val="28"/>
        </w:rPr>
        <w:t> </w:t>
      </w:r>
    </w:p>
    <w:p w14:paraId="68000000">
      <w:pPr>
        <w:widowControl w:val="1"/>
        <w:spacing w:after="0" w:line="240" w:lineRule="auto"/>
        <w:ind/>
        <w:jc w:val="center"/>
        <w:rPr>
          <w:rFonts w:ascii="Times New Roman" w:hAnsi="Times New Roman"/>
          <w:b w:val="1"/>
          <w:sz w:val="28"/>
        </w:rPr>
      </w:pPr>
      <w:r>
        <w:rPr>
          <w:rFonts w:ascii="Times New Roman" w:hAnsi="Times New Roman"/>
          <w:b w:val="1"/>
          <w:sz w:val="28"/>
        </w:rPr>
        <w:t xml:space="preserve">Подраздел </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7</w:t>
      </w:r>
      <w:r>
        <w:rPr>
          <w:rFonts w:ascii="Times New Roman" w:hAnsi="Times New Roman"/>
          <w:b w:val="1"/>
          <w:sz w:val="28"/>
        </w:rPr>
        <w:t>. Срок регистрации запроса заявителя о предоставлении муниципальной услуги</w:t>
      </w:r>
    </w:p>
    <w:p w14:paraId="69000000">
      <w:pPr>
        <w:widowControl w:val="1"/>
        <w:spacing w:after="0" w:line="240" w:lineRule="auto"/>
        <w:ind/>
        <w:jc w:val="center"/>
        <w:rPr>
          <w:rFonts w:ascii="Times New Roman" w:hAnsi="Times New Roman"/>
          <w:sz w:val="28"/>
        </w:rPr>
      </w:pPr>
    </w:p>
    <w:p w14:paraId="6A000000">
      <w:pPr>
        <w:widowControl w:val="1"/>
        <w:spacing w:after="0" w:line="240" w:lineRule="auto"/>
        <w:ind w:firstLine="708"/>
        <w:jc w:val="both"/>
        <w:rPr>
          <w:rFonts w:ascii="Times New Roman" w:hAnsi="Times New Roman"/>
          <w:sz w:val="28"/>
        </w:rPr>
      </w:pPr>
      <w:r>
        <w:rPr>
          <w:rFonts w:ascii="Times New Roman" w:hAnsi="Times New Roman"/>
          <w:sz w:val="28"/>
        </w:rPr>
        <w:t>14.</w:t>
      </w:r>
      <w:r>
        <w:rPr>
          <w:rFonts w:ascii="Times New Roman" w:hAnsi="Times New Roman"/>
          <w:sz w:val="28"/>
        </w:rPr>
        <w:t xml:space="preserve"> Регистрация запроса (заявления) и прилагаемых к нему документов осуществляется в день их поступления, а при поступлении их в выходной (нерабочий или праздничный) день - в первый за ним рабочий день.</w:t>
      </w:r>
    </w:p>
    <w:p w14:paraId="6B000000">
      <w:pPr>
        <w:widowControl w:val="1"/>
        <w:spacing w:after="0" w:line="240" w:lineRule="auto"/>
        <w:ind w:firstLine="708"/>
        <w:jc w:val="both"/>
        <w:rPr>
          <w:rFonts w:ascii="Times New Roman" w:hAnsi="Times New Roman"/>
          <w:sz w:val="28"/>
        </w:rPr>
      </w:pPr>
      <w:r>
        <w:rPr>
          <w:rFonts w:ascii="Times New Roman" w:hAnsi="Times New Roman"/>
          <w:sz w:val="28"/>
        </w:rPr>
        <w:t>Срок регистрации заявления и прилагаемых к нему документов работником уполномоченного органа или МФЦ не может превышать 20 минут.</w:t>
      </w:r>
    </w:p>
    <w:p w14:paraId="6C000000">
      <w:pPr>
        <w:widowControl w:val="1"/>
        <w:spacing w:after="0" w:line="240" w:lineRule="auto"/>
        <w:ind w:firstLine="708"/>
        <w:jc w:val="both"/>
        <w:rPr>
          <w:rFonts w:ascii="Times New Roman" w:hAnsi="Times New Roman"/>
          <w:sz w:val="28"/>
        </w:rPr>
      </w:pPr>
      <w:r>
        <w:rPr>
          <w:rFonts w:ascii="Times New Roman" w:hAnsi="Times New Roman"/>
          <w:sz w:val="28"/>
        </w:rPr>
        <w:t>Срок регистрации запроса в случае подачи заявления и прилагаемых к нему документов посредством использования Портала составляет один рабочий день.</w:t>
      </w:r>
    </w:p>
    <w:p w14:paraId="6D000000">
      <w:pPr>
        <w:widowControl w:val="1"/>
        <w:spacing w:after="0" w:line="240" w:lineRule="auto"/>
        <w:ind/>
        <w:rPr>
          <w:rFonts w:ascii="Times New Roman" w:hAnsi="Times New Roman"/>
          <w:sz w:val="28"/>
        </w:rPr>
      </w:pPr>
      <w:r>
        <w:rPr>
          <w:rFonts w:ascii="Times New Roman" w:hAnsi="Times New Roman"/>
          <w:sz w:val="28"/>
        </w:rPr>
        <w:t> </w:t>
      </w:r>
    </w:p>
    <w:p w14:paraId="6E000000">
      <w:pPr>
        <w:widowControl w:val="1"/>
        <w:spacing w:after="0" w:line="240" w:lineRule="auto"/>
        <w:ind/>
        <w:jc w:val="center"/>
        <w:rPr>
          <w:rFonts w:ascii="Times New Roman" w:hAnsi="Times New Roman"/>
          <w:b w:val="1"/>
          <w:sz w:val="28"/>
        </w:rPr>
      </w:pPr>
      <w:r>
        <w:rPr>
          <w:rFonts w:ascii="Times New Roman" w:hAnsi="Times New Roman"/>
          <w:b w:val="1"/>
          <w:sz w:val="28"/>
        </w:rPr>
        <w:t xml:space="preserve">Подраздел </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8</w:t>
      </w:r>
      <w:r>
        <w:rPr>
          <w:rFonts w:ascii="Times New Roman" w:hAnsi="Times New Roman"/>
          <w:b w:val="1"/>
          <w:sz w:val="28"/>
        </w:rPr>
        <w:t>. Требования к помещениям, в которых предоставляется муниципальная услуга</w:t>
      </w:r>
    </w:p>
    <w:p w14:paraId="6F000000">
      <w:pPr>
        <w:widowControl w:val="1"/>
        <w:spacing w:after="0" w:line="240" w:lineRule="auto"/>
        <w:ind/>
        <w:rPr>
          <w:rFonts w:ascii="Times New Roman" w:hAnsi="Times New Roman"/>
          <w:sz w:val="28"/>
        </w:rPr>
      </w:pPr>
      <w:r>
        <w:rPr>
          <w:rFonts w:ascii="Times New Roman" w:hAnsi="Times New Roman"/>
          <w:sz w:val="28"/>
        </w:rPr>
        <w:t> </w:t>
      </w:r>
    </w:p>
    <w:p w14:paraId="70000000">
      <w:pPr>
        <w:widowControl w:val="1"/>
        <w:spacing w:after="0" w:line="240" w:lineRule="auto"/>
        <w:ind w:firstLine="708"/>
        <w:jc w:val="both"/>
        <w:rPr>
          <w:rFonts w:ascii="Times New Roman" w:hAnsi="Times New Roman"/>
          <w:sz w:val="28"/>
        </w:rPr>
      </w:pPr>
      <w:r>
        <w:rPr>
          <w:rFonts w:ascii="Times New Roman" w:hAnsi="Times New Roman"/>
          <w:sz w:val="28"/>
        </w:rPr>
        <w:t>15.</w:t>
      </w:r>
      <w:r>
        <w:rPr>
          <w:rFonts w:ascii="Times New Roman" w:hAnsi="Times New Roman"/>
          <w:sz w:val="28"/>
        </w:rPr>
        <w:t xml:space="preserve"> Требования, которым должны соответствовать помещения, в которых предоставляется муниципальная услуга в случае обращения заявителя непосредственно в орган, предоставляющий муниципальную услугу, или МФЦ, размещены на официальном Интернет-портале администрации муниципального образования </w:t>
      </w:r>
      <w:r>
        <w:rPr>
          <w:rFonts w:ascii="Times New Roman" w:hAnsi="Times New Roman"/>
          <w:sz w:val="28"/>
        </w:rPr>
        <w:t>Северский муниципальный район Краснодарского края</w:t>
      </w:r>
      <w:r>
        <w:rPr>
          <w:rFonts w:ascii="Times New Roman" w:hAnsi="Times New Roman"/>
          <w:sz w:val="28"/>
        </w:rPr>
        <w:t>, а также на Портале.</w:t>
      </w:r>
    </w:p>
    <w:p w14:paraId="71000000">
      <w:pPr>
        <w:widowControl w:val="1"/>
        <w:spacing w:after="0" w:line="240" w:lineRule="auto"/>
        <w:ind/>
        <w:rPr>
          <w:rFonts w:ascii="Times New Roman" w:hAnsi="Times New Roman"/>
          <w:sz w:val="28"/>
        </w:rPr>
      </w:pPr>
      <w:r>
        <w:rPr>
          <w:rFonts w:ascii="Times New Roman" w:hAnsi="Times New Roman"/>
          <w:sz w:val="28"/>
        </w:rPr>
        <w:t> </w:t>
      </w:r>
    </w:p>
    <w:p w14:paraId="72000000">
      <w:pPr>
        <w:widowControl w:val="1"/>
        <w:spacing w:after="0" w:line="240" w:lineRule="auto"/>
        <w:ind/>
        <w:jc w:val="center"/>
        <w:rPr>
          <w:rFonts w:ascii="Times New Roman" w:hAnsi="Times New Roman"/>
          <w:b w:val="1"/>
          <w:sz w:val="28"/>
        </w:rPr>
      </w:pPr>
      <w:r>
        <w:rPr>
          <w:rFonts w:ascii="Times New Roman" w:hAnsi="Times New Roman"/>
          <w:b w:val="1"/>
          <w:sz w:val="28"/>
        </w:rPr>
        <w:t xml:space="preserve">Подраздел </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9</w:t>
      </w:r>
      <w:r>
        <w:rPr>
          <w:rFonts w:ascii="Times New Roman" w:hAnsi="Times New Roman"/>
          <w:b w:val="1"/>
          <w:sz w:val="28"/>
        </w:rPr>
        <w:t>. Показатели качества и доступности муниципальной услуги</w:t>
      </w:r>
    </w:p>
    <w:p w14:paraId="73000000">
      <w:pPr>
        <w:widowControl w:val="1"/>
        <w:spacing w:after="0" w:line="240" w:lineRule="auto"/>
        <w:ind/>
        <w:rPr>
          <w:rFonts w:ascii="Times New Roman" w:hAnsi="Times New Roman"/>
          <w:sz w:val="28"/>
        </w:rPr>
      </w:pPr>
      <w:r>
        <w:rPr>
          <w:rFonts w:ascii="Times New Roman" w:hAnsi="Times New Roman"/>
          <w:sz w:val="28"/>
        </w:rPr>
        <w:t> </w:t>
      </w:r>
    </w:p>
    <w:p w14:paraId="74000000">
      <w:pPr>
        <w:widowControl w:val="1"/>
        <w:spacing w:after="0" w:line="240" w:lineRule="auto"/>
        <w:ind w:firstLine="708"/>
        <w:jc w:val="both"/>
        <w:rPr>
          <w:rFonts w:ascii="Times New Roman" w:hAnsi="Times New Roman"/>
          <w:sz w:val="28"/>
        </w:rPr>
      </w:pPr>
      <w:r>
        <w:rPr>
          <w:rFonts w:ascii="Times New Roman" w:hAnsi="Times New Roman"/>
          <w:sz w:val="28"/>
        </w:rPr>
        <w:t>16.</w:t>
      </w:r>
      <w:r>
        <w:rPr>
          <w:rFonts w:ascii="Times New Roman" w:hAnsi="Times New Roman"/>
          <w:sz w:val="28"/>
        </w:rPr>
        <w:t xml:space="preserve"> </w:t>
      </w:r>
      <w:r>
        <w:rPr>
          <w:rFonts w:ascii="Times New Roman" w:hAnsi="Times New Roman"/>
          <w:sz w:val="28"/>
        </w:rPr>
        <w:t xml:space="preserve">Перечень показателей качества и доступности муниципальной услуги размещён на официальном Интернет-портале администрации муниципального образования </w:t>
      </w:r>
      <w:r>
        <w:rPr>
          <w:rFonts w:ascii="Times New Roman" w:hAnsi="Times New Roman"/>
          <w:sz w:val="28"/>
        </w:rPr>
        <w:t>Северский муниципальный район Краснодарского края</w:t>
      </w:r>
      <w:r>
        <w:rPr>
          <w:rFonts w:ascii="Times New Roman" w:hAnsi="Times New Roman"/>
          <w:sz w:val="28"/>
        </w:rPr>
        <w:t>, а также на Портале.</w:t>
      </w:r>
    </w:p>
    <w:p w14:paraId="75000000">
      <w:pPr>
        <w:widowControl w:val="1"/>
        <w:spacing w:after="0" w:line="240" w:lineRule="auto"/>
        <w:ind/>
        <w:jc w:val="both"/>
        <w:rPr>
          <w:rFonts w:ascii="Times New Roman" w:hAnsi="Times New Roman"/>
          <w:sz w:val="28"/>
        </w:rPr>
      </w:pPr>
      <w:r>
        <w:rPr>
          <w:rFonts w:ascii="Times New Roman" w:hAnsi="Times New Roman"/>
          <w:sz w:val="28"/>
        </w:rPr>
        <w:t>  </w:t>
      </w:r>
    </w:p>
    <w:p w14:paraId="76000000">
      <w:pPr>
        <w:widowControl w:val="1"/>
        <w:spacing w:after="0" w:line="240" w:lineRule="auto"/>
        <w:ind/>
        <w:jc w:val="center"/>
        <w:rPr>
          <w:rFonts w:ascii="Times New Roman" w:hAnsi="Times New Roman"/>
          <w:b w:val="1"/>
          <w:sz w:val="28"/>
        </w:rPr>
      </w:pPr>
      <w:r>
        <w:rPr>
          <w:rFonts w:ascii="Times New Roman" w:hAnsi="Times New Roman"/>
          <w:b w:val="1"/>
          <w:sz w:val="28"/>
        </w:rPr>
        <w:t xml:space="preserve">Подраздел </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10</w:t>
      </w:r>
      <w:r>
        <w:rPr>
          <w:rFonts w:ascii="Times New Roman" w:hAnsi="Times New Roman"/>
          <w:b w:val="1"/>
          <w:sz w:val="28"/>
        </w:rPr>
        <w:t>.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77000000">
      <w:pPr>
        <w:widowControl w:val="1"/>
        <w:spacing w:after="0" w:line="240" w:lineRule="auto"/>
        <w:ind/>
        <w:rPr>
          <w:rFonts w:ascii="Times New Roman" w:hAnsi="Times New Roman"/>
          <w:sz w:val="28"/>
        </w:rPr>
      </w:pPr>
      <w:r>
        <w:rPr>
          <w:rFonts w:ascii="Times New Roman" w:hAnsi="Times New Roman"/>
          <w:sz w:val="28"/>
        </w:rPr>
        <w:t>  </w:t>
      </w:r>
    </w:p>
    <w:p w14:paraId="78000000">
      <w:pPr>
        <w:widowControl w:val="1"/>
        <w:spacing w:after="0" w:line="240" w:lineRule="auto"/>
        <w:ind w:firstLine="709"/>
        <w:jc w:val="both"/>
        <w:rPr>
          <w:rFonts w:ascii="Times New Roman" w:hAnsi="Times New Roman"/>
          <w:sz w:val="28"/>
        </w:rPr>
      </w:pPr>
      <w:r>
        <w:rPr>
          <w:rFonts w:ascii="Times New Roman" w:hAnsi="Times New Roman"/>
          <w:sz w:val="28"/>
        </w:rPr>
        <w:t>17.</w:t>
      </w:r>
      <w:r>
        <w:rPr>
          <w:rFonts w:ascii="Times New Roman" w:hAnsi="Times New Roman"/>
          <w:sz w:val="28"/>
        </w:rPr>
        <w:t xml:space="preserve"> </w:t>
      </w:r>
      <w:r>
        <w:rPr>
          <w:rFonts w:ascii="Times New Roman" w:hAnsi="Times New Roman"/>
          <w:sz w:val="28"/>
        </w:rPr>
        <w:t>Услуга, которая является необходимой и обязательной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регламентом (при необходимости): оформление нотариальной доверенности.</w:t>
      </w:r>
    </w:p>
    <w:p w14:paraId="79000000">
      <w:pPr>
        <w:widowControl w:val="1"/>
        <w:spacing w:after="0" w:line="240" w:lineRule="auto"/>
        <w:ind w:firstLine="709"/>
        <w:jc w:val="both"/>
        <w:rPr>
          <w:rFonts w:ascii="Times New Roman" w:hAnsi="Times New Roman"/>
          <w:sz w:val="28"/>
        </w:rPr>
      </w:pPr>
      <w:r>
        <w:rPr>
          <w:rFonts w:ascii="Times New Roman" w:hAnsi="Times New Roman"/>
          <w:sz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14:paraId="7A000000">
      <w:pPr>
        <w:widowControl w:val="1"/>
        <w:spacing w:after="0" w:line="240" w:lineRule="auto"/>
        <w:ind w:firstLine="709"/>
        <w:jc w:val="both"/>
        <w:rPr>
          <w:rFonts w:ascii="Times New Roman" w:hAnsi="Times New Roman"/>
          <w:sz w:val="28"/>
        </w:rPr>
      </w:pPr>
      <w:r>
        <w:rPr>
          <w:rFonts w:ascii="Times New Roman" w:hAnsi="Times New Roman"/>
          <w:sz w:val="28"/>
        </w:rPr>
        <w:t>18.</w:t>
      </w:r>
      <w:r>
        <w:rPr>
          <w:rFonts w:ascii="Times New Roman" w:hAnsi="Times New Roman"/>
          <w:sz w:val="28"/>
        </w:rPr>
        <w:t xml:space="preserve"> В процессе предоставления муниципальной услуги используются следующие информационные системы: Портал.</w:t>
      </w:r>
    </w:p>
    <w:p w14:paraId="7B000000">
      <w:pPr>
        <w:widowControl w:val="1"/>
        <w:spacing w:after="0" w:line="240" w:lineRule="auto"/>
        <w:ind w:firstLine="709"/>
        <w:jc w:val="both"/>
        <w:rPr>
          <w:rFonts w:ascii="Times New Roman" w:hAnsi="Times New Roman"/>
          <w:sz w:val="28"/>
        </w:rPr>
      </w:pPr>
      <w:r>
        <w:rPr>
          <w:rFonts w:ascii="Times New Roman" w:hAnsi="Times New Roman"/>
          <w:sz w:val="28"/>
        </w:rPr>
        <w:t>19.</w:t>
      </w:r>
      <w:r>
        <w:rPr>
          <w:rFonts w:ascii="Times New Roman" w:hAnsi="Times New Roman"/>
          <w:sz w:val="28"/>
        </w:rPr>
        <w:t xml:space="preserve"> Возможно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слуги в отношении несовершеннолетнего лично.</w:t>
      </w:r>
    </w:p>
    <w:p w14:paraId="7C000000">
      <w:pPr>
        <w:widowControl w:val="1"/>
        <w:spacing w:after="0" w:line="240" w:lineRule="auto"/>
        <w:ind w:firstLine="709"/>
        <w:jc w:val="both"/>
        <w:rPr>
          <w:rFonts w:ascii="Times New Roman" w:hAnsi="Times New Roman"/>
          <w:sz w:val="28"/>
        </w:rPr>
      </w:pPr>
      <w:r>
        <w:rPr>
          <w:rFonts w:ascii="Times New Roman" w:hAnsi="Times New Roman"/>
          <w:sz w:val="28"/>
        </w:rPr>
        <w:t>20.</w:t>
      </w:r>
      <w:r>
        <w:rPr>
          <w:rFonts w:ascii="Times New Roman" w:hAnsi="Times New Roman"/>
          <w:sz w:val="28"/>
        </w:rPr>
        <w:t xml:space="preserve"> Выдача результата предоставления муниципальной услуги в отношении несовершеннолетнего, оформленного в форме документа на </w:t>
      </w:r>
      <w:r>
        <w:rPr>
          <w:rFonts w:ascii="Times New Roman" w:hAnsi="Times New Roman"/>
          <w:sz w:val="28"/>
        </w:rPr>
        <w:t>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законным представителем несовершеннолетнего, являющимся заявителем.</w:t>
      </w:r>
    </w:p>
    <w:p w14:paraId="7D000000">
      <w:pPr>
        <w:widowControl w:val="1"/>
        <w:spacing w:after="0" w:line="240" w:lineRule="auto"/>
        <w:ind w:firstLine="709"/>
        <w:jc w:val="both"/>
        <w:rPr>
          <w:rFonts w:ascii="Times New Roman" w:hAnsi="Times New Roman"/>
          <w:sz w:val="28"/>
        </w:rPr>
      </w:pPr>
      <w:r>
        <w:rPr>
          <w:rFonts w:ascii="Times New Roman" w:hAnsi="Times New Roman"/>
          <w:sz w:val="28"/>
        </w:rPr>
        <w:t>21.</w:t>
      </w:r>
      <w:r>
        <w:rPr>
          <w:rFonts w:ascii="Times New Roman" w:hAnsi="Times New Roman"/>
          <w:sz w:val="28"/>
        </w:rPr>
        <w:t xml:space="preserve"> Предоставление муниципальной услуги осуществляется, в том числе в МФЦ. МФЦ может быть принято решение об отказе в приёме запроса и документов и (или) информации, необходимых для предоставления муниципальной услуги.</w:t>
      </w:r>
    </w:p>
    <w:p w14:paraId="7E000000">
      <w:pPr>
        <w:widowControl w:val="1"/>
        <w:spacing w:after="0" w:line="240" w:lineRule="auto"/>
        <w:ind w:firstLine="709"/>
        <w:jc w:val="both"/>
        <w:rPr>
          <w:rFonts w:ascii="Times New Roman" w:hAnsi="Times New Roman"/>
          <w:sz w:val="28"/>
        </w:rPr>
      </w:pPr>
      <w:r>
        <w:rPr>
          <w:rFonts w:ascii="Times New Roman" w:hAnsi="Times New Roman"/>
          <w:sz w:val="28"/>
        </w:rPr>
        <w:t>22.</w:t>
      </w:r>
      <w:r>
        <w:rPr>
          <w:rFonts w:ascii="Times New Roman" w:hAnsi="Times New Roman"/>
          <w:sz w:val="28"/>
        </w:rPr>
        <w:t xml:space="preserve"> 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 органом, предоставляющим муниципальную услугу,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
    <w:p w14:paraId="7F000000">
      <w:pPr>
        <w:widowControl w:val="1"/>
        <w:spacing w:after="0" w:line="240" w:lineRule="auto"/>
        <w:ind w:firstLine="709"/>
        <w:jc w:val="both"/>
        <w:rPr>
          <w:rFonts w:ascii="Times New Roman" w:hAnsi="Times New Roman"/>
          <w:sz w:val="28"/>
        </w:rPr>
      </w:pPr>
      <w:r>
        <w:rPr>
          <w:rFonts w:ascii="Times New Roman" w:hAnsi="Times New Roman"/>
          <w:sz w:val="28"/>
        </w:rPr>
        <w:t>23.</w:t>
      </w:r>
      <w:r>
        <w:rPr>
          <w:rFonts w:ascii="Times New Roman" w:hAnsi="Times New Roman"/>
          <w:sz w:val="28"/>
        </w:rPr>
        <w:t xml:space="preserve"> </w:t>
      </w:r>
      <w:r>
        <w:rPr>
          <w:rFonts w:ascii="Times New Roman" w:hAnsi="Times New Roman"/>
          <w:sz w:val="28"/>
        </w:rPr>
        <w:t>Предоставление муниципальной услуги по комплексному запросу в порядке, установленном  статьёй 15.1 Федерального закона </w:t>
      </w:r>
      <w:r>
        <w:rPr>
          <w:rStyle w:val="Style_2_ch"/>
          <w:rFonts w:ascii="Times New Roman" w:hAnsi="Times New Roman"/>
          <w:color w:themeColor="text1" w:val="000000"/>
          <w:sz w:val="28"/>
          <w:u w:val="none"/>
        </w:rPr>
        <w:fldChar w:fldCharType="begin"/>
      </w:r>
      <w:r>
        <w:rPr>
          <w:rStyle w:val="Style_2_ch"/>
          <w:rFonts w:ascii="Times New Roman" w:hAnsi="Times New Roman"/>
          <w:color w:themeColor="text1" w:val="000000"/>
          <w:sz w:val="28"/>
          <w:u w:val="none"/>
        </w:rPr>
        <w:instrText>HYPERLINK "https://pravo-search.minjust.ru/bigs/showDocument.html?id=BBA0BFB1-06C7-4E50-A8D3-FE1045784BF1"</w:instrText>
      </w:r>
      <w:r>
        <w:rPr>
          <w:rStyle w:val="Style_2_ch"/>
          <w:rFonts w:ascii="Times New Roman" w:hAnsi="Times New Roman"/>
          <w:color w:themeColor="text1" w:val="000000"/>
          <w:sz w:val="28"/>
          <w:u w:val="none"/>
        </w:rPr>
        <w:fldChar w:fldCharType="separate"/>
      </w:r>
      <w:r>
        <w:rPr>
          <w:rStyle w:val="Style_2_ch"/>
          <w:rFonts w:ascii="Times New Roman" w:hAnsi="Times New Roman"/>
          <w:color w:themeColor="text1" w:val="000000"/>
          <w:sz w:val="28"/>
          <w:u w:val="none"/>
        </w:rPr>
        <w:t>от</w:t>
      </w:r>
      <w:r>
        <w:rPr>
          <w:rStyle w:val="Style_2_ch"/>
          <w:rFonts w:ascii="Times New Roman" w:hAnsi="Times New Roman"/>
          <w:color w:themeColor="text1" w:val="000000"/>
          <w:sz w:val="28"/>
          <w:u w:val="none"/>
        </w:rPr>
        <w:t xml:space="preserve"> </w:t>
      </w:r>
      <w:r>
        <w:rPr>
          <w:rStyle w:val="Style_2_ch"/>
          <w:rFonts w:ascii="Times New Roman" w:hAnsi="Times New Roman"/>
          <w:color w:themeColor="text1" w:val="000000"/>
          <w:sz w:val="28"/>
          <w:u w:val="none"/>
        </w:rPr>
        <w:t>27</w:t>
      </w:r>
      <w:r>
        <w:rPr>
          <w:rStyle w:val="Style_2_ch"/>
          <w:rFonts w:ascii="Times New Roman" w:hAnsi="Times New Roman"/>
          <w:color w:themeColor="text1" w:val="000000"/>
          <w:sz w:val="28"/>
          <w:u w:val="none"/>
        </w:rPr>
        <w:t xml:space="preserve"> июля </w:t>
      </w:r>
      <w:r>
        <w:rPr>
          <w:rStyle w:val="Style_2_ch"/>
          <w:rFonts w:ascii="Times New Roman" w:hAnsi="Times New Roman"/>
          <w:color w:themeColor="text1" w:val="000000"/>
          <w:sz w:val="28"/>
          <w:u w:val="none"/>
        </w:rPr>
        <w:t>2010</w:t>
      </w:r>
      <w:r>
        <w:rPr>
          <w:rStyle w:val="Style_2_ch"/>
          <w:rFonts w:ascii="Times New Roman" w:hAnsi="Times New Roman"/>
          <w:color w:themeColor="text1" w:val="000000"/>
          <w:sz w:val="28"/>
          <w:u w:val="none"/>
        </w:rPr>
        <w:t xml:space="preserve"> г.</w:t>
      </w:r>
      <w:r>
        <w:rPr>
          <w:rStyle w:val="Style_2_ch"/>
          <w:rFonts w:ascii="Times New Roman" w:hAnsi="Times New Roman"/>
          <w:color w:themeColor="text1" w:val="000000"/>
          <w:sz w:val="28"/>
          <w:u w:val="none"/>
        </w:rPr>
        <w:t xml:space="preserve"> № 210-ФЗ</w:t>
      </w:r>
      <w:r>
        <w:rPr>
          <w:rStyle w:val="Style_2_ch"/>
          <w:rFonts w:ascii="Times New Roman" w:hAnsi="Times New Roman"/>
          <w:color w:themeColor="text1" w:val="000000"/>
          <w:sz w:val="28"/>
          <w:u w:val="none"/>
        </w:rPr>
        <w:fldChar w:fldCharType="end"/>
      </w:r>
      <w:r>
        <w:rPr>
          <w:rFonts w:ascii="Times New Roman" w:hAnsi="Times New Roman"/>
          <w:color w:themeColor="text1" w:val="000000"/>
          <w:sz w:val="28"/>
        </w:rPr>
        <w:t> </w:t>
      </w:r>
      <w:r>
        <w:rPr>
          <w:rFonts w:ascii="Times New Roman" w:hAnsi="Times New Roman"/>
          <w:sz w:val="28"/>
        </w:rPr>
        <w:t>"Об организации предоставления государственных и муниципальных услуг", не предусмотрено.</w:t>
      </w:r>
    </w:p>
    <w:p w14:paraId="80000000">
      <w:pPr>
        <w:widowControl w:val="1"/>
        <w:spacing w:after="0" w:line="240" w:lineRule="auto"/>
        <w:ind/>
        <w:rPr>
          <w:rFonts w:ascii="Times New Roman" w:hAnsi="Times New Roman"/>
          <w:sz w:val="28"/>
        </w:rPr>
      </w:pPr>
      <w:r>
        <w:rPr>
          <w:rFonts w:ascii="Times New Roman" w:hAnsi="Times New Roman"/>
          <w:sz w:val="28"/>
        </w:rPr>
        <w:t>  </w:t>
      </w:r>
    </w:p>
    <w:p w14:paraId="81000000">
      <w:pPr>
        <w:widowControl w:val="1"/>
        <w:spacing w:after="0" w:line="240" w:lineRule="auto"/>
        <w:ind/>
        <w:jc w:val="center"/>
        <w:rPr>
          <w:rFonts w:ascii="Times New Roman" w:hAnsi="Times New Roman"/>
          <w:b w:val="1"/>
          <w:sz w:val="28"/>
        </w:rPr>
      </w:pPr>
      <w:r>
        <w:rPr>
          <w:rFonts w:ascii="Times New Roman" w:hAnsi="Times New Roman"/>
          <w:b w:val="1"/>
          <w:sz w:val="28"/>
        </w:rPr>
        <w:t xml:space="preserve">Подраздел </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11</w:t>
      </w:r>
      <w:r>
        <w:rPr>
          <w:rFonts w:ascii="Times New Roman" w:hAnsi="Times New Roman"/>
          <w:b w:val="1"/>
          <w:sz w:val="28"/>
        </w:rPr>
        <w:t>. Исчерпывающий перечень документов, необходимых для предоставления муниципальной услуги</w:t>
      </w:r>
    </w:p>
    <w:p w14:paraId="82000000">
      <w:pPr>
        <w:widowControl w:val="1"/>
        <w:spacing w:after="0" w:line="240" w:lineRule="auto"/>
        <w:ind/>
        <w:rPr>
          <w:rFonts w:ascii="Times New Roman" w:hAnsi="Times New Roman"/>
          <w:sz w:val="28"/>
        </w:rPr>
      </w:pPr>
      <w:r>
        <w:rPr>
          <w:rFonts w:ascii="Times New Roman" w:hAnsi="Times New Roman"/>
          <w:sz w:val="28"/>
        </w:rPr>
        <w:t>  </w:t>
      </w:r>
    </w:p>
    <w:p w14:paraId="83000000">
      <w:pPr>
        <w:widowControl w:val="1"/>
        <w:spacing w:after="0" w:line="240" w:lineRule="auto"/>
        <w:ind w:firstLine="709"/>
        <w:jc w:val="both"/>
        <w:rPr>
          <w:rFonts w:ascii="Times New Roman" w:hAnsi="Times New Roman"/>
          <w:sz w:val="28"/>
        </w:rPr>
      </w:pPr>
      <w:r>
        <w:rPr>
          <w:rFonts w:ascii="Times New Roman" w:hAnsi="Times New Roman"/>
          <w:sz w:val="28"/>
        </w:rPr>
        <w:t>24</w:t>
      </w:r>
      <w:r>
        <w:rPr>
          <w:rFonts w:ascii="Times New Roman" w:hAnsi="Times New Roman"/>
          <w:sz w:val="28"/>
        </w:rPr>
        <w:t>.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приведён в приложении  8 к настоящему регламенту, с учётом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84000000">
      <w:pPr>
        <w:widowControl w:val="1"/>
        <w:spacing w:after="0" w:line="240" w:lineRule="auto"/>
        <w:ind w:firstLine="709"/>
        <w:jc w:val="both"/>
        <w:rPr>
          <w:rFonts w:ascii="Times New Roman" w:hAnsi="Times New Roman"/>
          <w:sz w:val="28"/>
        </w:rPr>
      </w:pPr>
      <w:r>
        <w:rPr>
          <w:rFonts w:ascii="Times New Roman" w:hAnsi="Times New Roman"/>
          <w:sz w:val="28"/>
        </w:rPr>
        <w:t>25.</w:t>
      </w:r>
      <w:r>
        <w:rPr>
          <w:rFonts w:ascii="Times New Roman" w:hAnsi="Times New Roman"/>
          <w:sz w:val="28"/>
        </w:rPr>
        <w:t xml:space="preserve"> </w:t>
      </w:r>
      <w:r>
        <w:rPr>
          <w:rFonts w:ascii="Times New Roman" w:hAnsi="Times New Roman"/>
          <w:sz w:val="28"/>
        </w:rPr>
        <w:t>Формы заявлений (запросов) о предоставлении муниципальной услуги приведены в приложениях 1-</w:t>
      </w:r>
      <w:r>
        <w:rPr>
          <w:rFonts w:ascii="Times New Roman" w:hAnsi="Times New Roman"/>
          <w:sz w:val="28"/>
        </w:rPr>
        <w:t>5</w:t>
      </w:r>
      <w:r>
        <w:rPr>
          <w:rFonts w:ascii="Times New Roman" w:hAnsi="Times New Roman"/>
          <w:sz w:val="28"/>
        </w:rPr>
        <w:t xml:space="preserve"> к настоящему регламенту.</w:t>
      </w:r>
    </w:p>
    <w:p w14:paraId="85000000">
      <w:pPr>
        <w:widowControl w:val="1"/>
        <w:spacing w:after="0" w:line="240" w:lineRule="auto"/>
        <w:ind w:firstLine="709"/>
        <w:jc w:val="both"/>
        <w:rPr>
          <w:rFonts w:ascii="Times New Roman" w:hAnsi="Times New Roman"/>
          <w:sz w:val="28"/>
        </w:rPr>
      </w:pPr>
      <w:r>
        <w:rPr>
          <w:rFonts w:ascii="Times New Roman" w:hAnsi="Times New Roman"/>
          <w:sz w:val="28"/>
        </w:rPr>
        <w:t>26.</w:t>
      </w:r>
      <w:r>
        <w:rPr>
          <w:rFonts w:ascii="Times New Roman" w:hAnsi="Times New Roman"/>
          <w:sz w:val="28"/>
        </w:rPr>
        <w:t xml:space="preserve"> Перечень способов подачи запроса о предоставлении муниципальной услуги и документов, необходимых для предоставления муниципальной услуги приведён в приложении </w:t>
      </w:r>
      <w:r>
        <w:rPr>
          <w:rFonts w:ascii="Times New Roman" w:hAnsi="Times New Roman"/>
          <w:sz w:val="28"/>
        </w:rPr>
        <w:t>7</w:t>
      </w:r>
      <w:r>
        <w:rPr>
          <w:rFonts w:ascii="Times New Roman" w:hAnsi="Times New Roman"/>
          <w:sz w:val="28"/>
        </w:rPr>
        <w:t xml:space="preserve"> к настоящему регламенту.</w:t>
      </w:r>
    </w:p>
    <w:p w14:paraId="86000000">
      <w:pPr>
        <w:widowControl w:val="1"/>
        <w:spacing w:after="0" w:line="240" w:lineRule="auto"/>
        <w:ind/>
        <w:rPr>
          <w:rFonts w:ascii="Times New Roman" w:hAnsi="Times New Roman"/>
          <w:sz w:val="28"/>
        </w:rPr>
      </w:pPr>
      <w:r>
        <w:rPr>
          <w:rFonts w:ascii="Times New Roman" w:hAnsi="Times New Roman"/>
          <w:sz w:val="28"/>
        </w:rPr>
        <w:t>  </w:t>
      </w:r>
    </w:p>
    <w:p w14:paraId="87000000">
      <w:pPr>
        <w:widowControl w:val="1"/>
        <w:spacing w:after="0" w:line="240" w:lineRule="auto"/>
        <w:ind/>
        <w:rPr>
          <w:rFonts w:ascii="Times New Roman" w:hAnsi="Times New Roman"/>
          <w:sz w:val="28"/>
        </w:rPr>
      </w:pPr>
    </w:p>
    <w:p w14:paraId="88000000">
      <w:pPr>
        <w:widowControl w:val="1"/>
        <w:spacing w:after="0" w:line="240" w:lineRule="auto"/>
        <w:ind/>
        <w:rPr>
          <w:rFonts w:ascii="Times New Roman" w:hAnsi="Times New Roman"/>
          <w:sz w:val="28"/>
        </w:rPr>
      </w:pPr>
    </w:p>
    <w:p w14:paraId="89000000">
      <w:pPr>
        <w:widowControl w:val="1"/>
        <w:spacing w:after="0" w:line="240" w:lineRule="auto"/>
        <w:ind/>
        <w:jc w:val="center"/>
        <w:rPr>
          <w:rFonts w:ascii="Times New Roman" w:hAnsi="Times New Roman"/>
          <w:b w:val="1"/>
          <w:sz w:val="28"/>
        </w:rPr>
      </w:pPr>
      <w:r>
        <w:rPr>
          <w:rFonts w:ascii="Times New Roman" w:hAnsi="Times New Roman"/>
          <w:b w:val="1"/>
          <w:sz w:val="28"/>
        </w:rPr>
        <w:t xml:space="preserve">Подраздел </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12</w:t>
      </w:r>
      <w:r>
        <w:rPr>
          <w:rFonts w:ascii="Times New Roman" w:hAnsi="Times New Roman"/>
          <w:b w:val="1"/>
          <w:sz w:val="28"/>
        </w:rPr>
        <w:t>. Исчерпывающий 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8A000000">
      <w:pPr>
        <w:widowControl w:val="1"/>
        <w:spacing w:after="0" w:line="240" w:lineRule="auto"/>
        <w:ind/>
        <w:rPr>
          <w:rFonts w:ascii="Times New Roman" w:hAnsi="Times New Roman"/>
          <w:sz w:val="28"/>
        </w:rPr>
      </w:pPr>
      <w:r>
        <w:rPr>
          <w:rFonts w:ascii="Times New Roman" w:hAnsi="Times New Roman"/>
          <w:sz w:val="28"/>
        </w:rPr>
        <w:t>  </w:t>
      </w:r>
    </w:p>
    <w:p w14:paraId="8B000000">
      <w:pPr>
        <w:widowControl w:val="1"/>
        <w:spacing w:after="0" w:line="240" w:lineRule="auto"/>
        <w:ind w:firstLine="709"/>
        <w:jc w:val="both"/>
        <w:rPr>
          <w:rFonts w:ascii="Times New Roman" w:hAnsi="Times New Roman"/>
          <w:sz w:val="28"/>
        </w:rPr>
      </w:pPr>
      <w:r>
        <w:rPr>
          <w:rFonts w:ascii="Times New Roman" w:hAnsi="Times New Roman"/>
          <w:sz w:val="28"/>
        </w:rPr>
        <w:t>27.</w:t>
      </w:r>
      <w:r>
        <w:rPr>
          <w:rFonts w:ascii="Times New Roman" w:hAnsi="Times New Roman"/>
          <w:sz w:val="28"/>
        </w:rPr>
        <w:t xml:space="preserve"> П</w:t>
      </w:r>
      <w:r>
        <w:rPr>
          <w:rFonts w:ascii="Times New Roman" w:hAnsi="Times New Roman"/>
          <w:sz w:val="28"/>
        </w:rPr>
        <w:t xml:space="preserve">еречень оснований для отказа в приёме запроса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приведён в приложении </w:t>
      </w:r>
      <w:r>
        <w:rPr>
          <w:rFonts w:ascii="Times New Roman" w:hAnsi="Times New Roman"/>
          <w:sz w:val="28"/>
        </w:rPr>
        <w:t>8</w:t>
      </w:r>
      <w:r>
        <w:rPr>
          <w:rFonts w:ascii="Times New Roman" w:hAnsi="Times New Roman"/>
          <w:sz w:val="28"/>
        </w:rPr>
        <w:t xml:space="preserve"> к настоящему регламенту с учётом категории (признаков) заявителя.</w:t>
      </w:r>
    </w:p>
    <w:p w14:paraId="8C000000">
      <w:pPr>
        <w:widowControl w:val="1"/>
        <w:spacing w:after="0" w:line="240" w:lineRule="auto"/>
        <w:ind w:firstLine="709"/>
        <w:jc w:val="both"/>
        <w:rPr>
          <w:rFonts w:ascii="Times New Roman" w:hAnsi="Times New Roman"/>
          <w:sz w:val="28"/>
        </w:rPr>
      </w:pPr>
      <w:r>
        <w:rPr>
          <w:rFonts w:ascii="Times New Roman" w:hAnsi="Times New Roman"/>
          <w:sz w:val="28"/>
        </w:rPr>
        <w:t>28</w:t>
      </w:r>
      <w:r>
        <w:rPr>
          <w:rFonts w:ascii="Times New Roman" w:hAnsi="Times New Roman"/>
          <w:sz w:val="28"/>
        </w:rPr>
        <w:t>.</w:t>
      </w:r>
      <w:r>
        <w:rPr>
          <w:rFonts w:ascii="Times New Roman" w:hAnsi="Times New Roman"/>
          <w:sz w:val="28"/>
        </w:rPr>
        <w:t xml:space="preserve"> Основания для приостановления предоставления муниципальной услуги законодательством Российской Федерации не предусмотрены.</w:t>
      </w:r>
    </w:p>
    <w:p w14:paraId="8D000000">
      <w:pPr>
        <w:widowControl w:val="1"/>
        <w:spacing w:after="0" w:line="240" w:lineRule="auto"/>
        <w:ind/>
        <w:rPr>
          <w:rFonts w:ascii="Times New Roman" w:hAnsi="Times New Roman"/>
          <w:sz w:val="28"/>
        </w:rPr>
      </w:pPr>
      <w:r>
        <w:rPr>
          <w:rFonts w:ascii="Times New Roman" w:hAnsi="Times New Roman"/>
          <w:sz w:val="28"/>
        </w:rPr>
        <w:t> </w:t>
      </w:r>
    </w:p>
    <w:p w14:paraId="8E000000">
      <w:pPr>
        <w:widowControl w:val="1"/>
        <w:spacing w:after="0" w:line="240" w:lineRule="auto"/>
        <w:ind/>
        <w:jc w:val="center"/>
        <w:rPr>
          <w:rFonts w:ascii="Times New Roman" w:hAnsi="Times New Roman"/>
          <w:b w:val="1"/>
          <w:sz w:val="28"/>
        </w:rPr>
      </w:pPr>
      <w:r>
        <w:rPr>
          <w:rFonts w:ascii="Times New Roman" w:hAnsi="Times New Roman"/>
          <w:b w:val="1"/>
          <w:sz w:val="28"/>
        </w:rPr>
        <w:t>3.</w:t>
      </w:r>
      <w:r>
        <w:rPr>
          <w:rFonts w:ascii="Times New Roman" w:hAnsi="Times New Roman"/>
          <w:b w:val="1"/>
          <w:sz w:val="28"/>
        </w:rPr>
        <w:t>Состав, последовательность и срок выполнения</w:t>
      </w:r>
    </w:p>
    <w:p w14:paraId="8F000000">
      <w:pPr>
        <w:widowControl w:val="1"/>
        <w:spacing w:after="0" w:line="240" w:lineRule="auto"/>
        <w:ind/>
        <w:jc w:val="center"/>
        <w:rPr>
          <w:rFonts w:ascii="Times New Roman" w:hAnsi="Times New Roman"/>
          <w:b w:val="1"/>
          <w:sz w:val="28"/>
        </w:rPr>
      </w:pPr>
      <w:r>
        <w:rPr>
          <w:rFonts w:ascii="Times New Roman" w:hAnsi="Times New Roman"/>
          <w:b w:val="1"/>
          <w:sz w:val="28"/>
        </w:rPr>
        <w:t>административных процедур</w:t>
      </w:r>
    </w:p>
    <w:p w14:paraId="90000000">
      <w:pPr>
        <w:widowControl w:val="1"/>
        <w:spacing w:after="0" w:line="240" w:lineRule="auto"/>
        <w:ind/>
        <w:jc w:val="center"/>
        <w:rPr>
          <w:rFonts w:ascii="Times New Roman" w:hAnsi="Times New Roman"/>
          <w:b w:val="1"/>
          <w:sz w:val="28"/>
        </w:rPr>
      </w:pPr>
    </w:p>
    <w:p w14:paraId="91000000">
      <w:pPr>
        <w:widowControl w:val="1"/>
        <w:spacing w:after="0" w:line="240" w:lineRule="auto"/>
        <w:ind/>
        <w:jc w:val="center"/>
        <w:rPr>
          <w:rFonts w:ascii="Times New Roman" w:hAnsi="Times New Roman"/>
          <w:b w:val="1"/>
          <w:sz w:val="28"/>
        </w:rPr>
      </w:pPr>
      <w:r>
        <w:rPr>
          <w:rFonts w:ascii="Times New Roman" w:hAnsi="Times New Roman"/>
          <w:b w:val="1"/>
          <w:sz w:val="28"/>
        </w:rPr>
        <w:t xml:space="preserve">Подраздел </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1</w:t>
      </w:r>
      <w:r>
        <w:rPr>
          <w:rFonts w:ascii="Times New Roman" w:hAnsi="Times New Roman"/>
          <w:b w:val="1"/>
          <w:sz w:val="28"/>
        </w:rPr>
        <w:t>. Перечень осуществляемых при предоставлении муниципальной услуги административных процедур</w:t>
      </w:r>
    </w:p>
    <w:p w14:paraId="92000000">
      <w:pPr>
        <w:widowControl w:val="1"/>
        <w:spacing w:after="0" w:line="240" w:lineRule="auto"/>
        <w:ind/>
        <w:rPr>
          <w:rFonts w:ascii="Times New Roman" w:hAnsi="Times New Roman"/>
          <w:sz w:val="28"/>
        </w:rPr>
      </w:pPr>
      <w:r>
        <w:rPr>
          <w:rFonts w:ascii="Times New Roman" w:hAnsi="Times New Roman"/>
          <w:sz w:val="28"/>
        </w:rPr>
        <w:t> </w:t>
      </w:r>
    </w:p>
    <w:p w14:paraId="93000000">
      <w:pPr>
        <w:widowControl w:val="1"/>
        <w:spacing w:after="0" w:line="240" w:lineRule="auto"/>
        <w:ind w:firstLine="709"/>
        <w:jc w:val="both"/>
        <w:rPr>
          <w:rFonts w:ascii="Times New Roman" w:hAnsi="Times New Roman"/>
          <w:sz w:val="28"/>
        </w:rPr>
      </w:pPr>
      <w:r>
        <w:rPr>
          <w:rFonts w:ascii="Times New Roman" w:hAnsi="Times New Roman"/>
          <w:sz w:val="28"/>
        </w:rPr>
        <w:t> 29.</w:t>
      </w:r>
      <w:r>
        <w:rPr>
          <w:rFonts w:ascii="Times New Roman" w:hAnsi="Times New Roman"/>
          <w:sz w:val="28"/>
        </w:rPr>
        <w:t xml:space="preserve"> Перечень осуществляемых при предоставлении муниципальной услуги административных процедур:</w:t>
      </w:r>
    </w:p>
    <w:p w14:paraId="94000000">
      <w:pPr>
        <w:widowControl w:val="1"/>
        <w:spacing w:after="0" w:line="240" w:lineRule="auto"/>
        <w:ind w:firstLine="709"/>
        <w:jc w:val="both"/>
        <w:rPr>
          <w:rFonts w:ascii="Times New Roman" w:hAnsi="Times New Roman"/>
          <w:sz w:val="28"/>
        </w:rPr>
      </w:pPr>
      <w:r>
        <w:rPr>
          <w:rFonts w:ascii="Times New Roman" w:hAnsi="Times New Roman"/>
          <w:sz w:val="28"/>
        </w:rPr>
        <w:t>1) приём заявления и прилагаемых документов, принятие решения об отказе в приёме заявления и документов и (или) информации, регистрация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14:paraId="95000000">
      <w:pPr>
        <w:widowControl w:val="1"/>
        <w:spacing w:after="0" w:line="240" w:lineRule="auto"/>
        <w:ind w:firstLine="709"/>
        <w:jc w:val="both"/>
        <w:rPr>
          <w:rFonts w:ascii="Times New Roman" w:hAnsi="Times New Roman"/>
          <w:sz w:val="28"/>
        </w:rPr>
      </w:pPr>
      <w:r>
        <w:rPr>
          <w:rFonts w:ascii="Times New Roman" w:hAnsi="Times New Roman"/>
          <w:sz w:val="28"/>
        </w:rPr>
        <w:t>2) рассмотрение заявления и прилагаемых документов, принятие решения о предоставлении архивной справки, предоставлении архивной выписки, предоставлении копий архивных документов, об исправлении допущенных опечаток и ошибок в выданных в результате предоставления муниципальной услуги документах, выдаче дубликата документа, выданного по результату ранее предоставленной муниципальной услуги, или об отказе в предоставлении муниципальной услуги, подготовка результата предоставления муниципальной услуги, подписание результата предоставления муниципальной услуги;</w:t>
      </w:r>
    </w:p>
    <w:p w14:paraId="96000000">
      <w:pPr>
        <w:widowControl w:val="1"/>
        <w:spacing w:after="0" w:line="240" w:lineRule="auto"/>
        <w:ind w:firstLine="709"/>
        <w:jc w:val="both"/>
        <w:rPr>
          <w:rFonts w:ascii="Times New Roman" w:hAnsi="Times New Roman"/>
          <w:sz w:val="28"/>
        </w:rPr>
      </w:pPr>
      <w:r>
        <w:rPr>
          <w:rFonts w:ascii="Times New Roman" w:hAnsi="Times New Roman"/>
          <w:sz w:val="28"/>
        </w:rPr>
        <w:t>3)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 направление заявителю сканированной копии результата предоставления муниципальной услуги при предоставлении архивной справки, архивной выписки (в случае обращения за получением муниципальной услуги посредством Портала). </w:t>
      </w:r>
    </w:p>
    <w:p w14:paraId="97000000">
      <w:pPr>
        <w:widowControl w:val="1"/>
        <w:spacing w:after="0" w:line="240" w:lineRule="auto"/>
        <w:ind/>
        <w:rPr>
          <w:rFonts w:ascii="Times New Roman" w:hAnsi="Times New Roman"/>
          <w:sz w:val="28"/>
        </w:rPr>
      </w:pPr>
      <w:r>
        <w:rPr>
          <w:rFonts w:ascii="Times New Roman" w:hAnsi="Times New Roman"/>
          <w:sz w:val="28"/>
        </w:rPr>
        <w:t> </w:t>
      </w:r>
    </w:p>
    <w:p w14:paraId="98000000">
      <w:pPr>
        <w:widowControl w:val="1"/>
        <w:spacing w:after="0" w:line="240" w:lineRule="auto"/>
        <w:ind/>
        <w:jc w:val="center"/>
        <w:rPr>
          <w:rFonts w:ascii="Times New Roman" w:hAnsi="Times New Roman"/>
          <w:b w:val="1"/>
          <w:sz w:val="28"/>
        </w:rPr>
      </w:pPr>
      <w:r>
        <w:rPr>
          <w:rFonts w:ascii="Times New Roman" w:hAnsi="Times New Roman"/>
          <w:b w:val="1"/>
          <w:sz w:val="28"/>
        </w:rPr>
        <w:t xml:space="preserve">Подраздел </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2</w:t>
      </w:r>
      <w:r>
        <w:rPr>
          <w:rFonts w:ascii="Times New Roman" w:hAnsi="Times New Roman"/>
          <w:b w:val="1"/>
          <w:sz w:val="28"/>
        </w:rPr>
        <w:t>. Описание административных процедур, осуществляемых при предоставлении муниципальной услуги</w:t>
      </w:r>
    </w:p>
    <w:p w14:paraId="99000000">
      <w:pPr>
        <w:widowControl w:val="1"/>
        <w:spacing w:after="0" w:line="240" w:lineRule="auto"/>
        <w:ind/>
        <w:rPr>
          <w:rFonts w:ascii="Times New Roman" w:hAnsi="Times New Roman"/>
          <w:sz w:val="28"/>
        </w:rPr>
      </w:pPr>
      <w:r>
        <w:rPr>
          <w:rFonts w:ascii="Times New Roman" w:hAnsi="Times New Roman"/>
          <w:sz w:val="28"/>
        </w:rPr>
        <w:t>  </w:t>
      </w:r>
    </w:p>
    <w:p w14:paraId="9A000000">
      <w:pPr>
        <w:widowControl w:val="1"/>
        <w:spacing w:after="0" w:line="240" w:lineRule="auto"/>
        <w:ind w:firstLine="708"/>
        <w:jc w:val="both"/>
        <w:rPr>
          <w:rFonts w:ascii="Times New Roman" w:hAnsi="Times New Roman"/>
          <w:sz w:val="28"/>
        </w:rPr>
      </w:pPr>
      <w:r>
        <w:rPr>
          <w:rFonts w:ascii="Times New Roman" w:hAnsi="Times New Roman"/>
          <w:sz w:val="28"/>
        </w:rPr>
        <w:t>30</w:t>
      </w:r>
      <w:r>
        <w:rPr>
          <w:rFonts w:ascii="Times New Roman" w:hAnsi="Times New Roman"/>
          <w:sz w:val="28"/>
        </w:rPr>
        <w:t>.</w:t>
      </w:r>
      <w:r>
        <w:rPr>
          <w:rFonts w:ascii="Times New Roman" w:hAnsi="Times New Roman"/>
          <w:sz w:val="28"/>
        </w:rPr>
        <w:t xml:space="preserve"> Настоящим регламентом не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w:t>
      </w:r>
      <w:r>
        <w:rPr>
          <w:rFonts w:ascii="Times New Roman" w:hAnsi="Times New Roman"/>
          <w:sz w:val="28"/>
        </w:rPr>
        <w:t>л</w:t>
      </w:r>
      <w:r>
        <w:rPr>
          <w:rFonts w:ascii="Times New Roman" w:hAnsi="Times New Roman"/>
          <w:sz w:val="28"/>
        </w:rPr>
        <w:t>ьной услуги, повторение которой в рамках предоставления одной муниципальной услуги допускается два и более раза).</w:t>
      </w:r>
    </w:p>
    <w:p w14:paraId="9B000000">
      <w:pPr>
        <w:widowControl w:val="1"/>
        <w:spacing w:after="0" w:line="240" w:lineRule="auto"/>
        <w:ind/>
        <w:rPr>
          <w:rFonts w:ascii="Times New Roman" w:hAnsi="Times New Roman"/>
          <w:sz w:val="28"/>
        </w:rPr>
      </w:pPr>
      <w:r>
        <w:rPr>
          <w:rFonts w:ascii="Times New Roman" w:hAnsi="Times New Roman"/>
          <w:sz w:val="28"/>
        </w:rPr>
        <w:t>  </w:t>
      </w:r>
    </w:p>
    <w:p w14:paraId="9C000000">
      <w:pPr>
        <w:widowControl w:val="1"/>
        <w:spacing w:after="0" w:line="240" w:lineRule="auto"/>
        <w:ind/>
        <w:jc w:val="center"/>
        <w:rPr>
          <w:rFonts w:ascii="Times New Roman" w:hAnsi="Times New Roman"/>
          <w:b w:val="1"/>
          <w:sz w:val="28"/>
        </w:rPr>
      </w:pPr>
      <w:r>
        <w:rPr>
          <w:rFonts w:ascii="Times New Roman" w:hAnsi="Times New Roman"/>
          <w:b w:val="1"/>
          <w:sz w:val="28"/>
        </w:rPr>
        <w:t xml:space="preserve">Подраздел </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3</w:t>
      </w:r>
      <w:r>
        <w:rPr>
          <w:rFonts w:ascii="Times New Roman" w:hAnsi="Times New Roman"/>
          <w:b w:val="1"/>
          <w:sz w:val="28"/>
        </w:rPr>
        <w:t>. Описание муниципальной услуги в упреждающем (проактивном) режиме</w:t>
      </w:r>
    </w:p>
    <w:p w14:paraId="9D000000">
      <w:pPr>
        <w:widowControl w:val="1"/>
        <w:spacing w:after="0" w:line="240" w:lineRule="auto"/>
        <w:ind/>
        <w:rPr>
          <w:rFonts w:ascii="Times New Roman" w:hAnsi="Times New Roman"/>
          <w:sz w:val="28"/>
        </w:rPr>
      </w:pPr>
      <w:r>
        <w:rPr>
          <w:rFonts w:ascii="Times New Roman" w:hAnsi="Times New Roman"/>
          <w:sz w:val="28"/>
        </w:rPr>
        <w:t>  </w:t>
      </w:r>
    </w:p>
    <w:p w14:paraId="9E000000">
      <w:pPr>
        <w:widowControl w:val="1"/>
        <w:spacing w:after="0" w:line="240" w:lineRule="auto"/>
        <w:ind w:firstLine="708"/>
        <w:jc w:val="both"/>
        <w:rPr>
          <w:rFonts w:ascii="Times New Roman" w:hAnsi="Times New Roman"/>
          <w:sz w:val="28"/>
        </w:rPr>
      </w:pPr>
      <w:r>
        <w:rPr>
          <w:rFonts w:ascii="Times New Roman" w:hAnsi="Times New Roman"/>
          <w:sz w:val="28"/>
        </w:rPr>
        <w:t>31.</w:t>
      </w:r>
      <w:r>
        <w:rPr>
          <w:rFonts w:ascii="Times New Roman" w:hAnsi="Times New Roman"/>
          <w:sz w:val="28"/>
        </w:rPr>
        <w:t xml:space="preserve"> Предоставление муниципальной услуги в упреждающем (проактивном) режиме не осуществляется.</w:t>
      </w:r>
    </w:p>
    <w:p w14:paraId="9F000000">
      <w:pPr>
        <w:widowControl w:val="1"/>
        <w:spacing w:after="0" w:line="240" w:lineRule="auto"/>
        <w:ind/>
        <w:rPr>
          <w:rFonts w:ascii="Times New Roman" w:hAnsi="Times New Roman"/>
          <w:sz w:val="28"/>
        </w:rPr>
      </w:pPr>
      <w:r>
        <w:rPr>
          <w:rFonts w:ascii="Times New Roman" w:hAnsi="Times New Roman"/>
          <w:sz w:val="28"/>
        </w:rPr>
        <w:t> </w:t>
      </w:r>
    </w:p>
    <w:p w14:paraId="A0000000">
      <w:pPr>
        <w:widowControl w:val="1"/>
        <w:spacing w:after="0" w:line="240" w:lineRule="auto"/>
        <w:ind/>
        <w:jc w:val="center"/>
        <w:rPr>
          <w:rFonts w:ascii="Times New Roman" w:hAnsi="Times New Roman"/>
          <w:b w:val="1"/>
          <w:sz w:val="28"/>
        </w:rPr>
      </w:pPr>
      <w:r>
        <w:rPr>
          <w:rFonts w:ascii="Times New Roman" w:hAnsi="Times New Roman"/>
          <w:b w:val="1"/>
          <w:sz w:val="28"/>
        </w:rPr>
        <w:t>4. Способы информирования заявителя об изменении статуса</w:t>
      </w:r>
    </w:p>
    <w:p w14:paraId="A1000000">
      <w:pPr>
        <w:widowControl w:val="1"/>
        <w:spacing w:after="0" w:line="240" w:lineRule="auto"/>
        <w:ind/>
        <w:jc w:val="center"/>
        <w:rPr>
          <w:rFonts w:ascii="Times New Roman" w:hAnsi="Times New Roman"/>
          <w:b w:val="1"/>
          <w:sz w:val="28"/>
        </w:rPr>
      </w:pPr>
      <w:r>
        <w:rPr>
          <w:rFonts w:ascii="Times New Roman" w:hAnsi="Times New Roman"/>
          <w:b w:val="1"/>
          <w:sz w:val="28"/>
        </w:rPr>
        <w:t>рассмотрения запроса о предоставлении муниципальной услуги</w:t>
      </w:r>
    </w:p>
    <w:p w14:paraId="A2000000">
      <w:pPr>
        <w:widowControl w:val="1"/>
        <w:spacing w:after="0" w:line="240" w:lineRule="auto"/>
        <w:ind/>
        <w:rPr>
          <w:rFonts w:ascii="Times New Roman" w:hAnsi="Times New Roman"/>
          <w:sz w:val="28"/>
        </w:rPr>
      </w:pPr>
      <w:r>
        <w:rPr>
          <w:rFonts w:ascii="Times New Roman" w:hAnsi="Times New Roman"/>
          <w:sz w:val="28"/>
        </w:rPr>
        <w:t>  </w:t>
      </w:r>
    </w:p>
    <w:p w14:paraId="A3000000">
      <w:pPr>
        <w:widowControl w:val="1"/>
        <w:spacing w:after="0" w:line="240" w:lineRule="auto"/>
        <w:ind w:firstLine="709"/>
        <w:jc w:val="both"/>
        <w:rPr>
          <w:rFonts w:ascii="Times New Roman" w:hAnsi="Times New Roman"/>
          <w:sz w:val="28"/>
        </w:rPr>
      </w:pPr>
      <w:r>
        <w:rPr>
          <w:rFonts w:ascii="Times New Roman" w:hAnsi="Times New Roman"/>
          <w:sz w:val="28"/>
        </w:rPr>
        <w:t>32.</w:t>
      </w:r>
      <w:r>
        <w:rPr>
          <w:rFonts w:ascii="Times New Roman" w:hAnsi="Times New Roman"/>
          <w:sz w:val="28"/>
        </w:rPr>
        <w:t xml:space="preserve">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14:paraId="A4000000">
      <w:pPr>
        <w:widowControl w:val="1"/>
        <w:spacing w:after="0" w:line="240" w:lineRule="auto"/>
        <w:ind w:firstLine="709"/>
        <w:jc w:val="both"/>
        <w:rPr>
          <w:rFonts w:ascii="Times New Roman" w:hAnsi="Times New Roman"/>
          <w:sz w:val="28"/>
        </w:rPr>
      </w:pPr>
      <w:r>
        <w:rPr>
          <w:rFonts w:ascii="Times New Roman" w:hAnsi="Times New Roman"/>
          <w:sz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A5000000">
      <w:pPr>
        <w:widowControl w:val="1"/>
        <w:spacing w:after="0" w:line="240" w:lineRule="auto"/>
        <w:ind w:firstLine="709"/>
        <w:jc w:val="both"/>
        <w:rPr>
          <w:rFonts w:ascii="Times New Roman" w:hAnsi="Times New Roman"/>
          <w:sz w:val="28"/>
        </w:rPr>
      </w:pPr>
      <w:r>
        <w:rPr>
          <w:rFonts w:ascii="Times New Roman" w:hAnsi="Times New Roman"/>
          <w:sz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14:paraId="A6000000">
      <w:pPr>
        <w:widowControl w:val="1"/>
        <w:spacing w:after="0" w:line="240" w:lineRule="auto"/>
        <w:ind w:firstLine="709"/>
        <w:jc w:val="both"/>
        <w:rPr>
          <w:rFonts w:ascii="Times New Roman" w:hAnsi="Times New Roman"/>
          <w:sz w:val="28"/>
        </w:rPr>
      </w:pPr>
      <w:r>
        <w:rPr>
          <w:rFonts w:ascii="Times New Roman" w:hAnsi="Times New Roman"/>
          <w:sz w:val="28"/>
        </w:rPr>
        <w:t>При предоставлении муниципальной услуги в электронной форме заявителю направляется:</w:t>
      </w:r>
    </w:p>
    <w:p w14:paraId="A7000000">
      <w:pPr>
        <w:widowControl w:val="1"/>
        <w:spacing w:after="0" w:line="240" w:lineRule="auto"/>
        <w:ind w:firstLine="709"/>
        <w:jc w:val="both"/>
        <w:rPr>
          <w:rFonts w:ascii="Times New Roman" w:hAnsi="Times New Roman"/>
          <w:sz w:val="28"/>
        </w:rPr>
      </w:pPr>
      <w:r>
        <w:rPr>
          <w:rFonts w:ascii="Times New Roman" w:hAnsi="Times New Roman"/>
          <w:sz w:val="28"/>
        </w:rPr>
        <w:t>а) уведомление о приёме и регистрации запроса и иных документов, необходимых для предоставления муниципальной услуги;</w:t>
      </w:r>
    </w:p>
    <w:p w14:paraId="A8000000">
      <w:pPr>
        <w:widowControl w:val="1"/>
        <w:spacing w:after="0" w:line="240" w:lineRule="auto"/>
        <w:ind w:firstLine="709"/>
        <w:jc w:val="both"/>
        <w:rPr>
          <w:rFonts w:ascii="Times New Roman" w:hAnsi="Times New Roman"/>
          <w:sz w:val="28"/>
        </w:rPr>
      </w:pPr>
      <w:r>
        <w:rPr>
          <w:rFonts w:ascii="Times New Roman" w:hAnsi="Times New Roman"/>
          <w:sz w:val="28"/>
        </w:rPr>
        <w:t>б) уведомление о начале процедуры предоставления муниципальной услуги;</w:t>
      </w:r>
    </w:p>
    <w:p w14:paraId="A9000000">
      <w:pPr>
        <w:widowControl w:val="1"/>
        <w:spacing w:after="0" w:line="240" w:lineRule="auto"/>
        <w:ind w:firstLine="709"/>
        <w:jc w:val="both"/>
        <w:rPr>
          <w:rFonts w:ascii="Times New Roman" w:hAnsi="Times New Roman"/>
          <w:sz w:val="28"/>
        </w:rPr>
      </w:pPr>
      <w:r>
        <w:rPr>
          <w:rFonts w:ascii="Times New Roman" w:hAnsi="Times New Roman"/>
          <w:sz w:val="28"/>
        </w:rPr>
        <w:t>в) 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AA000000">
      <w:pPr>
        <w:widowControl w:val="1"/>
        <w:spacing w:after="0" w:line="240" w:lineRule="auto"/>
        <w:ind w:firstLine="709"/>
        <w:jc w:val="both"/>
        <w:rPr>
          <w:rFonts w:ascii="Times New Roman" w:hAnsi="Times New Roman"/>
          <w:sz w:val="28"/>
        </w:rPr>
      </w:pPr>
      <w:r>
        <w:rPr>
          <w:rFonts w:ascii="Times New Roman" w:hAnsi="Times New Roman"/>
          <w:sz w:val="28"/>
        </w:rPr>
        <w:t>г) уведомление о результатах рассмотрения документов, необходимых для предоставления муниципальной услуги;</w:t>
      </w:r>
    </w:p>
    <w:p w14:paraId="AB000000">
      <w:pPr>
        <w:widowControl w:val="1"/>
        <w:spacing w:after="0" w:line="240" w:lineRule="auto"/>
        <w:ind w:firstLine="709"/>
        <w:jc w:val="both"/>
        <w:rPr>
          <w:rFonts w:ascii="Times New Roman" w:hAnsi="Times New Roman"/>
          <w:sz w:val="28"/>
        </w:rPr>
      </w:pPr>
      <w:r>
        <w:rPr>
          <w:rFonts w:ascii="Times New Roman" w:hAnsi="Times New Roman"/>
          <w:sz w:val="28"/>
        </w:rPr>
        <w:t xml:space="preserve">д) уведомление о возможности получить результат предоставления </w:t>
      </w:r>
      <w:r>
        <w:rPr>
          <w:rFonts w:ascii="Times New Roman" w:hAnsi="Times New Roman"/>
          <w:sz w:val="28"/>
        </w:rPr>
        <w:t>муниципальной</w:t>
      </w:r>
      <w:r>
        <w:rPr>
          <w:rFonts w:ascii="Times New Roman" w:hAnsi="Times New Roman"/>
          <w:sz w:val="28"/>
        </w:rPr>
        <w:t xml:space="preserve"> услуги либо мотивированный отказ в предоставлении муниципальной услуги;</w:t>
      </w:r>
    </w:p>
    <w:p w14:paraId="AC000000">
      <w:pPr>
        <w:widowControl w:val="1"/>
        <w:spacing w:after="0" w:line="240" w:lineRule="auto"/>
        <w:ind w:firstLine="709"/>
        <w:jc w:val="both"/>
        <w:rPr>
          <w:rFonts w:ascii="Times New Roman" w:hAnsi="Times New Roman"/>
          <w:sz w:val="28"/>
        </w:rPr>
      </w:pPr>
      <w:r>
        <w:rPr>
          <w:rFonts w:ascii="Times New Roman" w:hAnsi="Times New Roman"/>
          <w:sz w:val="28"/>
        </w:rPr>
        <w:t>е) уведомление о мотивированном отказе в предоставлении муниципальной услуги.</w:t>
      </w:r>
    </w:p>
    <w:p w14:paraId="AD000000">
      <w:pPr>
        <w:widowControl w:val="1"/>
        <w:spacing w:after="0" w:line="240" w:lineRule="auto"/>
        <w:ind w:firstLine="709"/>
        <w:jc w:val="both"/>
        <w:rPr>
          <w:rFonts w:ascii="Times New Roman" w:hAnsi="Times New Roman"/>
          <w:sz w:val="28"/>
        </w:rPr>
      </w:pPr>
    </w:p>
    <w:p w14:paraId="AE000000">
      <w:pPr>
        <w:widowControl w:val="1"/>
        <w:spacing w:after="0" w:line="240" w:lineRule="auto"/>
        <w:ind w:firstLine="709"/>
        <w:jc w:val="both"/>
        <w:rPr>
          <w:rFonts w:ascii="Times New Roman" w:hAnsi="Times New Roman"/>
          <w:sz w:val="28"/>
        </w:rPr>
      </w:pPr>
    </w:p>
    <w:p w14:paraId="AF000000">
      <w:pPr>
        <w:widowControl w:val="1"/>
        <w:spacing w:after="0" w:line="240" w:lineRule="auto"/>
        <w:ind w:firstLine="709"/>
        <w:jc w:val="both"/>
        <w:rPr>
          <w:rFonts w:ascii="Times New Roman" w:hAnsi="Times New Roman"/>
          <w:sz w:val="28"/>
        </w:rPr>
      </w:pP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672"/>
        <w:gridCol w:w="4673"/>
      </w:tblGrid>
      <w:tr>
        <w:tc>
          <w:tcPr>
            <w:tcW w:type="dxa" w:w="4672"/>
            <w:tcBorders>
              <w:top w:color="000000" w:sz="4" w:val="nil"/>
              <w:left w:color="000000" w:sz="4" w:val="nil"/>
              <w:bottom w:color="000000" w:sz="4" w:val="nil"/>
              <w:right w:color="000000" w:sz="4" w:val="nil"/>
            </w:tcBorders>
          </w:tcPr>
          <w:p w14:paraId="B0000000">
            <w:pPr>
              <w:rPr>
                <w:rFonts w:ascii="Times New Roman" w:hAnsi="Times New Roman"/>
                <w:sz w:val="28"/>
              </w:rPr>
            </w:pPr>
            <w:r>
              <w:rPr>
                <w:rFonts w:ascii="Times New Roman" w:hAnsi="Times New Roman"/>
                <w:sz w:val="28"/>
              </w:rPr>
              <w:t>Заместитель главы администрации</w:t>
            </w:r>
          </w:p>
        </w:tc>
        <w:tc>
          <w:tcPr>
            <w:tcW w:type="dxa" w:w="4673"/>
            <w:tcBorders>
              <w:top w:color="000000" w:sz="4" w:val="nil"/>
              <w:left w:color="000000" w:sz="4" w:val="nil"/>
              <w:bottom w:color="000000" w:sz="4" w:val="nil"/>
              <w:right w:color="000000" w:sz="4" w:val="nil"/>
            </w:tcBorders>
          </w:tcPr>
          <w:p w14:paraId="B1000000">
            <w:pPr>
              <w:widowControl w:val="1"/>
              <w:ind/>
              <w:jc w:val="right"/>
              <w:rPr>
                <w:rFonts w:ascii="Times New Roman" w:hAnsi="Times New Roman"/>
                <w:sz w:val="28"/>
              </w:rPr>
            </w:pPr>
            <w:r>
              <w:rPr>
                <w:rFonts w:ascii="Times New Roman" w:hAnsi="Times New Roman"/>
                <w:sz w:val="28"/>
              </w:rPr>
              <w:t>А.В. Химченко</w:t>
            </w:r>
          </w:p>
        </w:tc>
      </w:tr>
      <w:tr>
        <w:tc>
          <w:tcPr>
            <w:tcW w:type="dxa" w:w="4672"/>
            <w:tcBorders>
              <w:top w:color="000000" w:sz="4" w:val="nil"/>
              <w:left w:color="000000" w:sz="4" w:val="nil"/>
              <w:bottom w:color="000000" w:sz="4" w:val="nil"/>
              <w:right w:color="000000" w:sz="4" w:val="nil"/>
            </w:tcBorders>
          </w:tcPr>
          <w:p w14:paraId="B2000000">
            <w:pPr>
              <w:rPr>
                <w:rFonts w:ascii="Times New Roman" w:hAnsi="Times New Roman"/>
                <w:sz w:val="28"/>
              </w:rPr>
            </w:pPr>
          </w:p>
          <w:p w14:paraId="B3000000">
            <w:pPr>
              <w:rPr>
                <w:rFonts w:ascii="Times New Roman" w:hAnsi="Times New Roman"/>
                <w:sz w:val="28"/>
              </w:rPr>
            </w:pPr>
          </w:p>
          <w:p w14:paraId="B4000000">
            <w:pPr>
              <w:rPr>
                <w:rFonts w:ascii="Times New Roman" w:hAnsi="Times New Roman"/>
                <w:sz w:val="28"/>
              </w:rPr>
            </w:pPr>
          </w:p>
          <w:p w14:paraId="B5000000">
            <w:pPr>
              <w:rPr>
                <w:rFonts w:ascii="Times New Roman" w:hAnsi="Times New Roman"/>
                <w:sz w:val="28"/>
              </w:rPr>
            </w:pPr>
          </w:p>
          <w:p w14:paraId="B6000000">
            <w:pPr>
              <w:rPr>
                <w:rFonts w:ascii="Times New Roman" w:hAnsi="Times New Roman"/>
                <w:sz w:val="28"/>
              </w:rPr>
            </w:pPr>
          </w:p>
          <w:p w14:paraId="B7000000">
            <w:pPr>
              <w:rPr>
                <w:rFonts w:ascii="Times New Roman" w:hAnsi="Times New Roman"/>
                <w:sz w:val="28"/>
              </w:rPr>
            </w:pPr>
          </w:p>
          <w:p w14:paraId="B8000000">
            <w:pPr>
              <w:rPr>
                <w:rFonts w:ascii="Times New Roman" w:hAnsi="Times New Roman"/>
                <w:sz w:val="28"/>
              </w:rPr>
            </w:pPr>
          </w:p>
          <w:p w14:paraId="B9000000">
            <w:pPr>
              <w:rPr>
                <w:rFonts w:ascii="Times New Roman" w:hAnsi="Times New Roman"/>
                <w:sz w:val="28"/>
              </w:rPr>
            </w:pPr>
          </w:p>
          <w:p w14:paraId="BA000000">
            <w:pPr>
              <w:rPr>
                <w:rFonts w:ascii="Times New Roman" w:hAnsi="Times New Roman"/>
                <w:sz w:val="28"/>
              </w:rPr>
            </w:pPr>
          </w:p>
          <w:p w14:paraId="BB000000">
            <w:pPr>
              <w:rPr>
                <w:rFonts w:ascii="Times New Roman" w:hAnsi="Times New Roman"/>
                <w:sz w:val="28"/>
              </w:rPr>
            </w:pPr>
          </w:p>
          <w:p w14:paraId="BC000000">
            <w:pPr>
              <w:rPr>
                <w:rFonts w:ascii="Times New Roman" w:hAnsi="Times New Roman"/>
                <w:sz w:val="28"/>
              </w:rPr>
            </w:pPr>
          </w:p>
          <w:p w14:paraId="BD000000">
            <w:pPr>
              <w:rPr>
                <w:rFonts w:ascii="Times New Roman" w:hAnsi="Times New Roman"/>
                <w:sz w:val="28"/>
              </w:rPr>
            </w:pPr>
          </w:p>
          <w:p w14:paraId="BE000000">
            <w:pPr>
              <w:rPr>
                <w:rFonts w:ascii="Times New Roman" w:hAnsi="Times New Roman"/>
                <w:sz w:val="28"/>
              </w:rPr>
            </w:pPr>
          </w:p>
          <w:p w14:paraId="BF000000">
            <w:pPr>
              <w:rPr>
                <w:rFonts w:ascii="Times New Roman" w:hAnsi="Times New Roman"/>
                <w:sz w:val="28"/>
              </w:rPr>
            </w:pPr>
          </w:p>
          <w:p w14:paraId="C0000000">
            <w:pPr>
              <w:rPr>
                <w:rFonts w:ascii="Times New Roman" w:hAnsi="Times New Roman"/>
                <w:sz w:val="28"/>
              </w:rPr>
            </w:pPr>
          </w:p>
          <w:p w14:paraId="C1000000">
            <w:pPr>
              <w:rPr>
                <w:rFonts w:ascii="Times New Roman" w:hAnsi="Times New Roman"/>
                <w:sz w:val="28"/>
              </w:rPr>
            </w:pPr>
          </w:p>
          <w:p w14:paraId="C2000000">
            <w:pPr>
              <w:rPr>
                <w:rFonts w:ascii="Times New Roman" w:hAnsi="Times New Roman"/>
                <w:sz w:val="28"/>
              </w:rPr>
            </w:pPr>
          </w:p>
          <w:p w14:paraId="C3000000">
            <w:pPr>
              <w:rPr>
                <w:rFonts w:ascii="Times New Roman" w:hAnsi="Times New Roman"/>
                <w:sz w:val="28"/>
              </w:rPr>
            </w:pPr>
          </w:p>
          <w:p w14:paraId="C4000000">
            <w:pPr>
              <w:rPr>
                <w:rFonts w:ascii="Times New Roman" w:hAnsi="Times New Roman"/>
                <w:sz w:val="28"/>
              </w:rPr>
            </w:pPr>
          </w:p>
          <w:p w14:paraId="C5000000">
            <w:pPr>
              <w:rPr>
                <w:rFonts w:ascii="Times New Roman" w:hAnsi="Times New Roman"/>
                <w:sz w:val="28"/>
              </w:rPr>
            </w:pPr>
          </w:p>
          <w:p w14:paraId="C6000000">
            <w:pPr>
              <w:rPr>
                <w:rFonts w:ascii="Times New Roman" w:hAnsi="Times New Roman"/>
                <w:sz w:val="28"/>
              </w:rPr>
            </w:pPr>
          </w:p>
          <w:p w14:paraId="C7000000">
            <w:pPr>
              <w:rPr>
                <w:rFonts w:ascii="Times New Roman" w:hAnsi="Times New Roman"/>
                <w:sz w:val="28"/>
              </w:rPr>
            </w:pPr>
          </w:p>
          <w:p w14:paraId="C8000000">
            <w:pPr>
              <w:rPr>
                <w:rFonts w:ascii="Times New Roman" w:hAnsi="Times New Roman"/>
                <w:sz w:val="28"/>
              </w:rPr>
            </w:pPr>
          </w:p>
          <w:p w14:paraId="C9000000">
            <w:pPr>
              <w:rPr>
                <w:rFonts w:ascii="Times New Roman" w:hAnsi="Times New Roman"/>
                <w:sz w:val="28"/>
              </w:rPr>
            </w:pPr>
          </w:p>
          <w:p w14:paraId="CA000000">
            <w:pPr>
              <w:rPr>
                <w:rFonts w:ascii="Times New Roman" w:hAnsi="Times New Roman"/>
                <w:sz w:val="28"/>
              </w:rPr>
            </w:pPr>
          </w:p>
          <w:p w14:paraId="CB000000">
            <w:pPr>
              <w:rPr>
                <w:rFonts w:ascii="Times New Roman" w:hAnsi="Times New Roman"/>
                <w:sz w:val="28"/>
              </w:rPr>
            </w:pPr>
          </w:p>
          <w:p w14:paraId="CC000000">
            <w:pPr>
              <w:rPr>
                <w:rFonts w:ascii="Times New Roman" w:hAnsi="Times New Roman"/>
                <w:sz w:val="28"/>
              </w:rPr>
            </w:pPr>
          </w:p>
          <w:p w14:paraId="CD000000">
            <w:pPr>
              <w:rPr>
                <w:rFonts w:ascii="Times New Roman" w:hAnsi="Times New Roman"/>
                <w:sz w:val="28"/>
              </w:rPr>
            </w:pPr>
          </w:p>
          <w:p w14:paraId="CE000000">
            <w:pPr>
              <w:rPr>
                <w:rFonts w:ascii="Times New Roman" w:hAnsi="Times New Roman"/>
                <w:sz w:val="28"/>
              </w:rPr>
            </w:pPr>
          </w:p>
          <w:p w14:paraId="CF000000">
            <w:pPr>
              <w:rPr>
                <w:rFonts w:ascii="Times New Roman" w:hAnsi="Times New Roman"/>
                <w:sz w:val="28"/>
              </w:rPr>
            </w:pPr>
          </w:p>
          <w:p w14:paraId="D0000000">
            <w:pPr>
              <w:rPr>
                <w:rFonts w:ascii="Times New Roman" w:hAnsi="Times New Roman"/>
                <w:sz w:val="28"/>
              </w:rPr>
            </w:pPr>
          </w:p>
        </w:tc>
        <w:tc>
          <w:tcPr>
            <w:tcW w:type="dxa" w:w="4673"/>
            <w:tcBorders>
              <w:top w:color="000000" w:sz="4" w:val="nil"/>
              <w:left w:color="000000" w:sz="4" w:val="nil"/>
              <w:bottom w:color="000000" w:sz="4" w:val="nil"/>
              <w:right w:color="000000" w:sz="4" w:val="nil"/>
            </w:tcBorders>
          </w:tcPr>
          <w:p w14:paraId="D1000000">
            <w:pPr>
              <w:rPr>
                <w:rFonts w:ascii="Times New Roman" w:hAnsi="Times New Roman"/>
                <w:sz w:val="28"/>
              </w:rPr>
            </w:pPr>
          </w:p>
        </w:tc>
      </w:tr>
    </w:tbl>
    <w:p w14:paraId="D2000000">
      <w:pPr>
        <w:widowControl w:val="1"/>
        <w:spacing w:after="0" w:line="240" w:lineRule="auto"/>
        <w:ind/>
        <w:rPr>
          <w:rFonts w:ascii="Times New Roman" w:hAnsi="Times New Roman"/>
          <w:sz w:val="24"/>
        </w:rPr>
      </w:pP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814"/>
        <w:gridCol w:w="4814"/>
      </w:tblGrid>
      <w:tr>
        <w:tc>
          <w:tcPr>
            <w:tcW w:type="dxa" w:w="4814"/>
            <w:tcBorders>
              <w:top w:color="000000" w:sz="4" w:val="nil"/>
              <w:left w:color="000000" w:sz="4" w:val="nil"/>
              <w:bottom w:color="000000" w:sz="4" w:val="nil"/>
              <w:right w:color="000000" w:sz="4" w:val="nil"/>
            </w:tcBorders>
          </w:tcPr>
          <w:p w14:paraId="D3000000">
            <w:pPr>
              <w:rPr>
                <w:rFonts w:ascii="Times New Roman" w:hAnsi="Times New Roman"/>
                <w:sz w:val="24"/>
              </w:rPr>
            </w:pPr>
          </w:p>
        </w:tc>
        <w:tc>
          <w:tcPr>
            <w:tcW w:type="dxa" w:w="4814"/>
            <w:tcBorders>
              <w:top w:color="000000" w:sz="4" w:val="nil"/>
              <w:left w:color="000000" w:sz="4" w:val="nil"/>
              <w:bottom w:color="000000" w:sz="4" w:val="nil"/>
              <w:right w:color="000000" w:sz="4" w:val="nil"/>
            </w:tcBorders>
          </w:tcPr>
          <w:p w14:paraId="D4000000">
            <w:pPr>
              <w:rPr>
                <w:rFonts w:ascii="Times New Roman" w:hAnsi="Times New Roman"/>
                <w:sz w:val="24"/>
              </w:rPr>
            </w:pPr>
            <w:r>
              <w:rPr>
                <w:rFonts w:ascii="Times New Roman" w:hAnsi="Times New Roman"/>
                <w:sz w:val="24"/>
              </w:rPr>
              <w:t>П</w:t>
            </w:r>
            <w:r>
              <w:rPr>
                <w:rFonts w:ascii="Times New Roman" w:hAnsi="Times New Roman"/>
                <w:sz w:val="24"/>
              </w:rPr>
              <w:t>риложение</w:t>
            </w:r>
            <w:r>
              <w:rPr>
                <w:rFonts w:ascii="Times New Roman" w:hAnsi="Times New Roman"/>
                <w:sz w:val="24"/>
              </w:rPr>
              <w:t xml:space="preserve">  1</w:t>
            </w:r>
          </w:p>
          <w:p w14:paraId="D5000000">
            <w:pPr>
              <w:rPr>
                <w:rFonts w:ascii="Times New Roman" w:hAnsi="Times New Roman"/>
                <w:sz w:val="24"/>
              </w:rPr>
            </w:pPr>
            <w:r>
              <w:rPr>
                <w:rFonts w:ascii="Times New Roman" w:hAnsi="Times New Roman"/>
                <w:sz w:val="24"/>
              </w:rPr>
              <w:t>к административному регламенту</w:t>
            </w:r>
          </w:p>
          <w:p w14:paraId="D6000000">
            <w:pPr>
              <w:rPr>
                <w:rFonts w:ascii="Times New Roman" w:hAnsi="Times New Roman"/>
                <w:sz w:val="24"/>
              </w:rPr>
            </w:pPr>
            <w:r>
              <w:rPr>
                <w:rFonts w:ascii="Times New Roman" w:hAnsi="Times New Roman"/>
                <w:sz w:val="24"/>
              </w:rPr>
              <w:t>предоставления администрацией</w:t>
            </w:r>
          </w:p>
          <w:p w14:paraId="D7000000">
            <w:pPr>
              <w:rPr>
                <w:rFonts w:ascii="Times New Roman" w:hAnsi="Times New Roman"/>
                <w:sz w:val="24"/>
              </w:rPr>
            </w:pPr>
            <w:r>
              <w:rPr>
                <w:rFonts w:ascii="Times New Roman" w:hAnsi="Times New Roman"/>
                <w:sz w:val="24"/>
              </w:rPr>
              <w:t>муниципального образования</w:t>
            </w:r>
          </w:p>
          <w:p w14:paraId="D8000000">
            <w:pPr>
              <w:rPr>
                <w:rFonts w:ascii="Times New Roman" w:hAnsi="Times New Roman"/>
                <w:sz w:val="24"/>
              </w:rPr>
            </w:pPr>
            <w:r>
              <w:rPr>
                <w:rFonts w:ascii="Times New Roman" w:hAnsi="Times New Roman"/>
                <w:sz w:val="24"/>
              </w:rPr>
              <w:t>Северский муниципальный район</w:t>
            </w:r>
          </w:p>
          <w:p w14:paraId="D9000000">
            <w:pPr>
              <w:rPr>
                <w:rFonts w:ascii="Times New Roman" w:hAnsi="Times New Roman"/>
                <w:sz w:val="24"/>
              </w:rPr>
            </w:pPr>
            <w:r>
              <w:rPr>
                <w:rFonts w:ascii="Times New Roman" w:hAnsi="Times New Roman"/>
                <w:sz w:val="24"/>
              </w:rPr>
              <w:t xml:space="preserve">Краснодарского края </w:t>
            </w:r>
          </w:p>
          <w:p w14:paraId="DA000000">
            <w:pPr>
              <w:rPr>
                <w:rFonts w:ascii="Times New Roman" w:hAnsi="Times New Roman"/>
                <w:sz w:val="24"/>
              </w:rPr>
            </w:pPr>
            <w:r>
              <w:rPr>
                <w:rFonts w:ascii="Times New Roman" w:hAnsi="Times New Roman"/>
                <w:sz w:val="24"/>
              </w:rPr>
              <w:t xml:space="preserve">муниципальной услуги </w:t>
            </w:r>
            <w:r>
              <w:rPr>
                <w:rFonts w:ascii="Times New Roman" w:hAnsi="Times New Roman"/>
                <w:sz w:val="24"/>
              </w:rPr>
              <w:t>«</w:t>
            </w:r>
            <w:r>
              <w:rPr>
                <w:rFonts w:ascii="Times New Roman" w:hAnsi="Times New Roman"/>
                <w:sz w:val="24"/>
              </w:rPr>
              <w:t>Предоставление</w:t>
            </w:r>
          </w:p>
          <w:p w14:paraId="DB000000">
            <w:pPr>
              <w:rPr>
                <w:rFonts w:ascii="Times New Roman" w:hAnsi="Times New Roman"/>
                <w:sz w:val="24"/>
              </w:rPr>
            </w:pPr>
            <w:r>
              <w:rPr>
                <w:rFonts w:ascii="Times New Roman" w:hAnsi="Times New Roman"/>
                <w:sz w:val="24"/>
              </w:rPr>
              <w:t>архивных справок, архивных выписок,</w:t>
            </w:r>
          </w:p>
          <w:p w14:paraId="DC000000">
            <w:pPr>
              <w:rPr>
                <w:rFonts w:ascii="Times New Roman" w:hAnsi="Times New Roman"/>
                <w:sz w:val="24"/>
              </w:rPr>
            </w:pPr>
            <w:r>
              <w:rPr>
                <w:rFonts w:ascii="Times New Roman" w:hAnsi="Times New Roman"/>
                <w:sz w:val="24"/>
              </w:rPr>
              <w:t xml:space="preserve">копий архивных документов </w:t>
            </w:r>
          </w:p>
          <w:p w14:paraId="DD000000">
            <w:pPr>
              <w:rPr>
                <w:rFonts w:ascii="Times New Roman" w:hAnsi="Times New Roman"/>
                <w:sz w:val="24"/>
              </w:rPr>
            </w:pPr>
            <w:r>
              <w:rPr>
                <w:rFonts w:ascii="Times New Roman" w:hAnsi="Times New Roman"/>
                <w:sz w:val="24"/>
              </w:rPr>
              <w:t>администрации</w:t>
            </w:r>
          </w:p>
          <w:p w14:paraId="DE000000">
            <w:pPr>
              <w:rPr>
                <w:rFonts w:ascii="Times New Roman" w:hAnsi="Times New Roman"/>
                <w:sz w:val="24"/>
              </w:rPr>
            </w:pPr>
            <w:r>
              <w:rPr>
                <w:rFonts w:ascii="Times New Roman" w:hAnsi="Times New Roman"/>
                <w:sz w:val="24"/>
              </w:rPr>
              <w:t>муниципального образования</w:t>
            </w:r>
          </w:p>
          <w:p w14:paraId="DF000000">
            <w:pPr>
              <w:rPr>
                <w:rFonts w:ascii="Times New Roman" w:hAnsi="Times New Roman"/>
                <w:sz w:val="24"/>
              </w:rPr>
            </w:pPr>
            <w:r>
              <w:rPr>
                <w:rFonts w:ascii="Times New Roman" w:hAnsi="Times New Roman"/>
                <w:sz w:val="24"/>
              </w:rPr>
              <w:t>Северский муниципальный район Краснодарского края</w:t>
            </w:r>
            <w:r>
              <w:rPr>
                <w:rFonts w:ascii="Times New Roman" w:hAnsi="Times New Roman"/>
                <w:sz w:val="24"/>
              </w:rPr>
              <w:t>»</w:t>
            </w:r>
          </w:p>
          <w:p w14:paraId="E0000000">
            <w:pPr>
              <w:rPr>
                <w:rFonts w:ascii="Times New Roman" w:hAnsi="Times New Roman"/>
                <w:sz w:val="24"/>
              </w:rPr>
            </w:pPr>
          </w:p>
        </w:tc>
      </w:tr>
    </w:tbl>
    <w:p w14:paraId="E1000000">
      <w:pPr>
        <w:widowControl w:val="1"/>
        <w:spacing w:after="0" w:line="240" w:lineRule="auto"/>
        <w:ind/>
        <w:rPr>
          <w:rFonts w:ascii="Times New Roman" w:hAnsi="Times New Roman"/>
          <w:sz w:val="24"/>
        </w:rPr>
      </w:pPr>
    </w:p>
    <w:p w14:paraId="E2000000">
      <w:pPr>
        <w:widowControl w:val="1"/>
        <w:spacing w:after="0" w:line="240" w:lineRule="auto"/>
        <w:ind/>
        <w:rPr>
          <w:rFonts w:ascii="Times New Roman" w:hAnsi="Times New Roman"/>
          <w:sz w:val="24"/>
        </w:rPr>
      </w:pPr>
      <w:r>
        <w:rPr>
          <w:rFonts w:ascii="Times New Roman" w:hAnsi="Times New Roman"/>
          <w:sz w:val="24"/>
        </w:rPr>
        <w:t> </w:t>
      </w:r>
    </w:p>
    <w:p w14:paraId="E3000000">
      <w:pPr>
        <w:widowControl w:val="1"/>
        <w:spacing w:after="0" w:line="240" w:lineRule="auto"/>
        <w:ind/>
        <w:rPr>
          <w:rFonts w:ascii="Times New Roman" w:hAnsi="Times New Roman"/>
          <w:sz w:val="24"/>
        </w:rPr>
      </w:pPr>
      <w:r>
        <w:rPr>
          <w:rFonts w:ascii="Times New Roman" w:hAnsi="Times New Roman"/>
          <w:sz w:val="24"/>
        </w:rPr>
        <w:t>" </w:t>
      </w:r>
    </w:p>
    <w:p w14:paraId="E4000000">
      <w:pPr>
        <w:widowControl w:val="1"/>
        <w:spacing w:after="0" w:line="240" w:lineRule="auto"/>
        <w:ind/>
        <w:jc w:val="center"/>
        <w:rPr>
          <w:rFonts w:ascii="Times New Roman" w:hAnsi="Times New Roman"/>
          <w:b w:val="1"/>
          <w:sz w:val="24"/>
        </w:rPr>
      </w:pPr>
      <w:r>
        <w:rPr>
          <w:rFonts w:ascii="Times New Roman" w:hAnsi="Times New Roman"/>
          <w:b w:val="1"/>
          <w:sz w:val="24"/>
        </w:rPr>
        <w:t>ФОРМА ЗАЯВЛЕНИЯ</w:t>
      </w:r>
    </w:p>
    <w:p w14:paraId="E5000000">
      <w:pPr>
        <w:widowControl w:val="1"/>
        <w:spacing w:after="0" w:line="240" w:lineRule="auto"/>
        <w:ind/>
        <w:jc w:val="center"/>
        <w:rPr>
          <w:rFonts w:ascii="Times New Roman" w:hAnsi="Times New Roman"/>
          <w:b w:val="1"/>
          <w:sz w:val="24"/>
        </w:rPr>
      </w:pPr>
      <w:r>
        <w:rPr>
          <w:rFonts w:ascii="Times New Roman" w:hAnsi="Times New Roman"/>
          <w:b w:val="1"/>
          <w:sz w:val="24"/>
        </w:rPr>
        <w:t>на выдачу архивной справки</w:t>
      </w:r>
    </w:p>
    <w:p w14:paraId="E6000000">
      <w:pPr>
        <w:widowControl w:val="1"/>
        <w:spacing w:after="0" w:line="240" w:lineRule="auto"/>
        <w:ind/>
        <w:rPr>
          <w:rFonts w:ascii="Times New Roman" w:hAnsi="Times New Roman"/>
          <w:sz w:val="24"/>
        </w:rPr>
      </w:pPr>
      <w:r>
        <w:rPr>
          <w:rFonts w:ascii="Times New Roman" w:hAnsi="Times New Roman"/>
          <w:sz w:val="24"/>
        </w:rPr>
        <w:t> </w:t>
      </w:r>
    </w:p>
    <w:p w14:paraId="E7000000">
      <w:pPr>
        <w:widowControl w:val="1"/>
        <w:spacing w:after="0" w:line="240" w:lineRule="auto"/>
        <w:ind/>
        <w:rPr>
          <w:rFonts w:ascii="Times New Roman" w:hAnsi="Times New Roman"/>
          <w:sz w:val="24"/>
        </w:rPr>
      </w:pPr>
      <w:r>
        <w:rPr>
          <w:rFonts w:ascii="Times New Roman" w:hAnsi="Times New Roman"/>
          <w:sz w:val="24"/>
        </w:rPr>
        <w:t> </w:t>
      </w:r>
    </w:p>
    <w:p w14:paraId="E8000000">
      <w:pPr>
        <w:widowControl w:val="1"/>
        <w:spacing w:after="0" w:line="240" w:lineRule="auto"/>
        <w:ind/>
        <w:rPr>
          <w:rFonts w:ascii="Times New Roman" w:hAnsi="Times New Roman"/>
          <w:sz w:val="24"/>
        </w:rPr>
      </w:pP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678"/>
        <w:gridCol w:w="4950"/>
      </w:tblGrid>
      <w:tr>
        <w:tc>
          <w:tcPr>
            <w:tcW w:type="dxa" w:w="4678"/>
            <w:tcBorders>
              <w:top w:color="000000" w:sz="4" w:val="nil"/>
              <w:left w:color="000000" w:sz="4" w:val="nil"/>
              <w:bottom w:color="000000" w:sz="4" w:val="nil"/>
              <w:right w:color="000000" w:sz="4" w:val="nil"/>
            </w:tcBorders>
          </w:tcPr>
          <w:p w14:paraId="E9000000">
            <w:pPr>
              <w:rPr>
                <w:rFonts w:ascii="Times New Roman" w:hAnsi="Times New Roman"/>
                <w:sz w:val="24"/>
              </w:rPr>
            </w:pPr>
          </w:p>
        </w:tc>
        <w:tc>
          <w:tcPr>
            <w:tcW w:type="dxa" w:w="4950"/>
            <w:tcBorders>
              <w:top w:color="000000" w:sz="4" w:val="nil"/>
              <w:left w:color="000000" w:sz="4" w:val="nil"/>
              <w:bottom w:color="000000" w:sz="4" w:val="nil"/>
              <w:right w:color="000000" w:sz="4" w:val="nil"/>
            </w:tcBorders>
          </w:tcPr>
          <w:p w14:paraId="EA000000">
            <w:pPr>
              <w:rPr>
                <w:rFonts w:ascii="Times New Roman" w:hAnsi="Times New Roman"/>
                <w:sz w:val="24"/>
              </w:rPr>
            </w:pPr>
            <w:r>
              <w:rPr>
                <w:rFonts w:ascii="Times New Roman" w:hAnsi="Times New Roman"/>
                <w:sz w:val="24"/>
              </w:rPr>
              <w:t>Начальнику архивного отдела</w:t>
            </w:r>
          </w:p>
          <w:p w14:paraId="EB000000">
            <w:pPr>
              <w:rPr>
                <w:rFonts w:ascii="Times New Roman" w:hAnsi="Times New Roman"/>
                <w:sz w:val="24"/>
              </w:rPr>
            </w:pPr>
            <w:r>
              <w:rPr>
                <w:rFonts w:ascii="Times New Roman" w:hAnsi="Times New Roman"/>
                <w:sz w:val="24"/>
              </w:rPr>
              <w:t>а</w:t>
            </w:r>
            <w:r>
              <w:rPr>
                <w:rFonts w:ascii="Times New Roman" w:hAnsi="Times New Roman"/>
                <w:sz w:val="24"/>
              </w:rPr>
              <w:t>дминистрации</w:t>
            </w:r>
            <w:r>
              <w:rPr>
                <w:rFonts w:ascii="Times New Roman" w:hAnsi="Times New Roman"/>
                <w:sz w:val="24"/>
              </w:rPr>
              <w:t xml:space="preserve"> </w:t>
            </w:r>
            <w:r>
              <w:rPr>
                <w:rFonts w:ascii="Times New Roman" w:hAnsi="Times New Roman"/>
                <w:sz w:val="24"/>
              </w:rPr>
              <w:t>муниципального образования</w:t>
            </w:r>
          </w:p>
          <w:p w14:paraId="EC000000">
            <w:pPr>
              <w:rPr>
                <w:rFonts w:ascii="Times New Roman" w:hAnsi="Times New Roman"/>
                <w:sz w:val="24"/>
              </w:rPr>
            </w:pPr>
            <w:r>
              <w:rPr>
                <w:rFonts w:ascii="Times New Roman" w:hAnsi="Times New Roman"/>
                <w:sz w:val="24"/>
              </w:rPr>
              <w:t>Северский муниципальный район</w:t>
            </w:r>
          </w:p>
          <w:p w14:paraId="ED000000">
            <w:pPr>
              <w:rPr>
                <w:rFonts w:ascii="Times New Roman" w:hAnsi="Times New Roman"/>
                <w:sz w:val="24"/>
              </w:rPr>
            </w:pPr>
            <w:r>
              <w:rPr>
                <w:rFonts w:ascii="Times New Roman" w:hAnsi="Times New Roman"/>
                <w:sz w:val="24"/>
              </w:rPr>
              <w:t xml:space="preserve">Краснодарского края </w:t>
            </w:r>
          </w:p>
          <w:p w14:paraId="EE000000">
            <w:pPr>
              <w:rPr>
                <w:rFonts w:ascii="Times New Roman" w:hAnsi="Times New Roman"/>
                <w:sz w:val="24"/>
              </w:rPr>
            </w:pPr>
            <w:r>
              <w:rPr>
                <w:rFonts w:ascii="Times New Roman" w:hAnsi="Times New Roman"/>
                <w:sz w:val="24"/>
              </w:rPr>
              <w:t>____________________________,</w:t>
            </w:r>
          </w:p>
          <w:p w14:paraId="EF000000">
            <w:pPr>
              <w:rPr>
                <w:rFonts w:ascii="Times New Roman" w:hAnsi="Times New Roman"/>
                <w:sz w:val="24"/>
              </w:rPr>
            </w:pPr>
            <w:r>
              <w:rPr>
                <w:rFonts w:ascii="Times New Roman" w:hAnsi="Times New Roman"/>
                <w:sz w:val="24"/>
              </w:rPr>
              <w:t>проживающего(ей) по адресу:</w:t>
            </w:r>
          </w:p>
          <w:p w14:paraId="F0000000">
            <w:pPr>
              <w:rPr>
                <w:rFonts w:ascii="Times New Roman" w:hAnsi="Times New Roman"/>
                <w:sz w:val="24"/>
              </w:rPr>
            </w:pPr>
            <w:r>
              <w:rPr>
                <w:rFonts w:ascii="Times New Roman" w:hAnsi="Times New Roman"/>
                <w:sz w:val="24"/>
              </w:rPr>
              <w:t>______________________________</w:t>
            </w:r>
          </w:p>
          <w:p w14:paraId="F1000000">
            <w:pPr>
              <w:rPr>
                <w:rFonts w:ascii="Times New Roman" w:hAnsi="Times New Roman"/>
                <w:sz w:val="24"/>
              </w:rPr>
            </w:pPr>
            <w:r>
              <w:rPr>
                <w:rFonts w:ascii="Times New Roman" w:hAnsi="Times New Roman"/>
                <w:sz w:val="24"/>
              </w:rPr>
              <w:t>______________________________</w:t>
            </w:r>
          </w:p>
          <w:p w14:paraId="F2000000">
            <w:pPr>
              <w:rPr>
                <w:rFonts w:ascii="Times New Roman" w:hAnsi="Times New Roman"/>
                <w:sz w:val="24"/>
              </w:rPr>
            </w:pPr>
            <w:r>
              <w:rPr>
                <w:rFonts w:ascii="Times New Roman" w:hAnsi="Times New Roman"/>
                <w:sz w:val="24"/>
              </w:rPr>
              <w:t>тел. __________________________</w:t>
            </w:r>
          </w:p>
          <w:p w14:paraId="F3000000">
            <w:pPr>
              <w:rPr>
                <w:rFonts w:ascii="Times New Roman" w:hAnsi="Times New Roman"/>
                <w:sz w:val="24"/>
              </w:rPr>
            </w:pPr>
          </w:p>
        </w:tc>
      </w:tr>
    </w:tbl>
    <w:p w14:paraId="F4000000">
      <w:pPr>
        <w:widowControl w:val="1"/>
        <w:spacing w:after="0" w:line="240" w:lineRule="auto"/>
        <w:ind/>
        <w:rPr>
          <w:rFonts w:ascii="Times New Roman" w:hAnsi="Times New Roman"/>
          <w:sz w:val="24"/>
        </w:rPr>
      </w:pPr>
    </w:p>
    <w:p w14:paraId="F5000000">
      <w:pPr>
        <w:widowControl w:val="1"/>
        <w:spacing w:after="0" w:line="240" w:lineRule="auto"/>
        <w:ind/>
        <w:rPr>
          <w:rFonts w:ascii="Times New Roman" w:hAnsi="Times New Roman"/>
          <w:sz w:val="24"/>
        </w:rPr>
      </w:pPr>
      <w:r>
        <w:rPr>
          <w:rFonts w:ascii="Times New Roman" w:hAnsi="Times New Roman"/>
          <w:sz w:val="24"/>
        </w:rPr>
        <w:t> </w:t>
      </w:r>
    </w:p>
    <w:p w14:paraId="F6000000">
      <w:pPr>
        <w:widowControl w:val="1"/>
        <w:spacing w:after="0" w:line="240" w:lineRule="auto"/>
        <w:ind/>
        <w:jc w:val="center"/>
        <w:rPr>
          <w:rFonts w:ascii="Times New Roman" w:hAnsi="Times New Roman"/>
          <w:sz w:val="24"/>
        </w:rPr>
      </w:pPr>
      <w:r>
        <w:rPr>
          <w:rFonts w:ascii="Times New Roman" w:hAnsi="Times New Roman"/>
          <w:sz w:val="24"/>
        </w:rPr>
        <w:t>З</w:t>
      </w:r>
      <w:r>
        <w:rPr>
          <w:rFonts w:ascii="Times New Roman" w:hAnsi="Times New Roman"/>
          <w:sz w:val="24"/>
        </w:rPr>
        <w:t>аявление</w:t>
      </w:r>
    </w:p>
    <w:p w14:paraId="F7000000">
      <w:pPr>
        <w:widowControl w:val="1"/>
        <w:spacing w:after="0" w:line="240" w:lineRule="auto"/>
        <w:ind/>
        <w:jc w:val="center"/>
        <w:rPr>
          <w:rFonts w:ascii="Times New Roman" w:hAnsi="Times New Roman"/>
          <w:sz w:val="24"/>
        </w:rPr>
      </w:pPr>
    </w:p>
    <w:p w14:paraId="F8000000">
      <w:pPr>
        <w:widowControl w:val="1"/>
        <w:spacing w:after="0" w:line="240" w:lineRule="auto"/>
        <w:ind/>
        <w:rPr>
          <w:rFonts w:ascii="Times New Roman" w:hAnsi="Times New Roman"/>
          <w:sz w:val="24"/>
        </w:rPr>
      </w:pPr>
      <w:r>
        <w:rPr>
          <w:rFonts w:ascii="Times New Roman" w:hAnsi="Times New Roman"/>
          <w:sz w:val="24"/>
        </w:rPr>
        <w:t> </w:t>
      </w:r>
      <w:r>
        <w:rPr>
          <w:rFonts w:ascii="Times New Roman" w:hAnsi="Times New Roman"/>
          <w:sz w:val="24"/>
        </w:rPr>
        <w:t>Прошу выдать архивную справку___________________________________________________</w:t>
      </w:r>
    </w:p>
    <w:p w14:paraId="F9000000">
      <w:pPr>
        <w:widowControl w:val="1"/>
        <w:spacing w:after="0" w:line="240" w:lineRule="auto"/>
        <w:ind/>
        <w:rPr>
          <w:rFonts w:ascii="Times New Roman" w:hAnsi="Times New Roman"/>
          <w:sz w:val="24"/>
        </w:rPr>
      </w:pPr>
      <w:r>
        <w:rPr>
          <w:rFonts w:ascii="Times New Roman" w:hAnsi="Times New Roman"/>
          <w:sz w:val="24"/>
        </w:rPr>
        <w:t>в__________</w:t>
      </w:r>
      <w:r>
        <w:rPr>
          <w:rFonts w:ascii="Times New Roman" w:hAnsi="Times New Roman"/>
          <w:sz w:val="24"/>
        </w:rPr>
        <w:t>экз</w:t>
      </w:r>
      <w:r>
        <w:rPr>
          <w:rFonts w:ascii="Times New Roman" w:hAnsi="Times New Roman"/>
          <w:sz w:val="24"/>
        </w:rPr>
        <w:t>.</w:t>
      </w:r>
    </w:p>
    <w:p w14:paraId="FA000000">
      <w:pPr>
        <w:widowControl w:val="1"/>
        <w:spacing w:after="0" w:line="240" w:lineRule="auto"/>
        <w:ind/>
        <w:jc w:val="both"/>
        <w:rPr>
          <w:rFonts w:ascii="Times New Roman" w:hAnsi="Times New Roman"/>
          <w:sz w:val="24"/>
        </w:rPr>
      </w:pPr>
      <w:r>
        <w:rPr>
          <w:rFonts w:ascii="Times New Roman" w:hAnsi="Times New Roman"/>
          <w:sz w:val="24"/>
        </w:rPr>
        <w:t> </w:t>
      </w:r>
    </w:p>
    <w:p w14:paraId="FB000000">
      <w:pPr>
        <w:widowControl w:val="1"/>
        <w:spacing w:after="0" w:line="240" w:lineRule="auto"/>
        <w:ind/>
        <w:jc w:val="center"/>
        <w:rPr>
          <w:rFonts w:ascii="Times New Roman" w:hAnsi="Times New Roman"/>
          <w:sz w:val="24"/>
        </w:rPr>
      </w:pPr>
      <w:r>
        <w:rPr>
          <w:rFonts w:ascii="Times New Roman" w:hAnsi="Times New Roman"/>
          <w:sz w:val="24"/>
        </w:rPr>
        <w:t>_____________________________________________     _________________________</w:t>
      </w:r>
    </w:p>
    <w:p w14:paraId="FC000000">
      <w:pPr>
        <w:widowControl w:val="1"/>
        <w:spacing w:after="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подпись)   </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дата)</w:t>
      </w:r>
    </w:p>
    <w:p w14:paraId="FD000000">
      <w:pPr>
        <w:widowControl w:val="1"/>
        <w:spacing w:after="0" w:line="240" w:lineRule="auto"/>
        <w:ind/>
        <w:rPr>
          <w:rFonts w:ascii="Times New Roman" w:hAnsi="Times New Roman"/>
          <w:sz w:val="24"/>
        </w:rPr>
      </w:pPr>
      <w:r>
        <w:rPr>
          <w:rFonts w:ascii="Times New Roman" w:hAnsi="Times New Roman"/>
          <w:sz w:val="24"/>
        </w:rPr>
        <w:t> </w:t>
      </w:r>
    </w:p>
    <w:p w14:paraId="FE000000">
      <w:pPr>
        <w:widowControl w:val="1"/>
        <w:pBdr>
          <w:bottom w:color="000000" w:space="1" w:sz="12" w:val="single"/>
        </w:pBdr>
        <w:spacing w:after="0" w:line="240" w:lineRule="auto"/>
        <w:ind/>
        <w:rPr>
          <w:rFonts w:ascii="Times New Roman" w:hAnsi="Times New Roman"/>
          <w:sz w:val="24"/>
        </w:rPr>
      </w:pPr>
      <w:r>
        <w:rPr>
          <w:rFonts w:ascii="Times New Roman" w:hAnsi="Times New Roman"/>
          <w:sz w:val="24"/>
        </w:rPr>
        <w:t>Получено:</w:t>
      </w:r>
    </w:p>
    <w:p w14:paraId="FF000000">
      <w:pPr>
        <w:widowControl w:val="1"/>
        <w:spacing w:after="0" w:line="240" w:lineRule="auto"/>
        <w:ind/>
        <w:rPr>
          <w:rFonts w:ascii="Times New Roman" w:hAnsi="Times New Roman"/>
          <w:sz w:val="24"/>
        </w:rPr>
      </w:pPr>
      <w:r>
        <w:rPr>
          <w:rFonts w:ascii="Times New Roman" w:hAnsi="Times New Roman"/>
          <w:sz w:val="24"/>
        </w:rPr>
        <w:t xml:space="preserve">                                      (</w:t>
      </w:r>
      <w:r>
        <w:rPr>
          <w:rFonts w:ascii="Times New Roman" w:hAnsi="Times New Roman"/>
          <w:sz w:val="24"/>
        </w:rPr>
        <w:t xml:space="preserve">подпись)   </w:t>
      </w:r>
      <w:r>
        <w:rPr>
          <w:rFonts w:ascii="Times New Roman" w:hAnsi="Times New Roman"/>
          <w:sz w:val="24"/>
        </w:rPr>
        <w:t xml:space="preserve">                     </w:t>
      </w:r>
      <w:r>
        <w:rPr>
          <w:rFonts w:ascii="Times New Roman" w:hAnsi="Times New Roman"/>
          <w:sz w:val="24"/>
        </w:rPr>
        <w:t xml:space="preserve">   (дата)   </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расшифровка)</w:t>
      </w:r>
      <w:r>
        <w:rPr>
          <w:rFonts w:ascii="Times New Roman" w:hAnsi="Times New Roman"/>
          <w:sz w:val="24"/>
        </w:rPr>
        <w:t> </w:t>
      </w:r>
    </w:p>
    <w:p w14:paraId="00010000">
      <w:pPr>
        <w:widowControl w:val="1"/>
        <w:spacing w:after="0" w:line="240" w:lineRule="auto"/>
        <w:ind/>
        <w:rPr>
          <w:rFonts w:ascii="Times New Roman" w:hAnsi="Times New Roman"/>
          <w:sz w:val="24"/>
        </w:rPr>
      </w:pPr>
      <w:r>
        <w:rPr>
          <w:rFonts w:ascii="Times New Roman" w:hAnsi="Times New Roman"/>
          <w:sz w:val="24"/>
        </w:rPr>
        <w:t> </w:t>
      </w:r>
    </w:p>
    <w:p w14:paraId="01010000">
      <w:pPr>
        <w:widowControl w:val="1"/>
        <w:spacing w:after="0" w:line="240" w:lineRule="auto"/>
        <w:ind/>
        <w:jc w:val="both"/>
        <w:rPr>
          <w:rFonts w:ascii="Times New Roman" w:hAnsi="Times New Roman"/>
          <w:sz w:val="24"/>
        </w:rPr>
      </w:pPr>
      <w:r>
        <w:rPr>
          <w:rFonts w:ascii="Times New Roman" w:hAnsi="Times New Roman"/>
          <w:sz w:val="24"/>
        </w:rPr>
        <w:t>Информация о способе получения результата предоставления муниципальной услуги, оформленного в форме документа на бумажном носителе, в отношении несовершеннолетнего (в случае обращения за получением муниципальной услуги законным представителем несовершеннолетнего, являющимся заявителем):</w:t>
      </w:r>
    </w:p>
    <w:p w14:paraId="02010000">
      <w:pPr>
        <w:widowControl w:val="1"/>
        <w:spacing w:after="0" w:line="240" w:lineRule="auto"/>
        <w:ind/>
        <w:rPr>
          <w:rFonts w:ascii="Times New Roman" w:hAnsi="Times New Roman"/>
          <w:sz w:val="24"/>
        </w:rPr>
      </w:pPr>
      <w:r>
        <w:rPr>
          <w:rFonts w:ascii="Times New Roman" w:hAnsi="Times New Roman"/>
          <w:sz w:val="24"/>
        </w:rPr>
        <w:t> </w:t>
      </w:r>
    </w:p>
    <w:p w14:paraId="03010000">
      <w:pPr>
        <w:widowControl w:val="1"/>
        <w:spacing w:after="0" w:line="240" w:lineRule="auto"/>
        <w:ind/>
        <w:rPr>
          <w:rFonts w:ascii="Times New Roman" w:hAnsi="Times New Roman"/>
          <w:sz w:val="24"/>
        </w:rPr>
      </w:pPr>
    </w:p>
    <w:p w14:paraId="04010000">
      <w:pPr>
        <w:widowControl w:val="1"/>
        <w:spacing w:after="0" w:line="240" w:lineRule="auto"/>
        <w:ind/>
        <w:rPr>
          <w:rFonts w:ascii="Times New Roman" w:hAnsi="Times New Roman"/>
          <w:sz w:val="24"/>
        </w:rPr>
      </w:pPr>
      <w:r>
        <w:rPr>
          <w:rFonts w:ascii="Times New Roman" w:hAnsi="Times New Roman"/>
          <w:sz w:val="24"/>
        </w:rPr>
        <w:drawing>
          <wp:inline>
            <wp:extent cx="266700" cy="228600"/>
            <wp:effectExtent b="0" l="0" r="0" t="0"/>
            <wp:docPr hidden="false" id="1" name="Picture 1"/>
            <a:graphic>
              <a:graphicData uri="http://schemas.openxmlformats.org/drawingml/2006/picture">
                <pic:pic>
                  <pic:nvPicPr>
                    <pic:cNvPr hidden="false" id="2" name="Picture 2"/>
                    <pic:cNvPicPr preferRelativeResize="true"/>
                  </pic:nvPicPr>
                  <pic:blipFill>
                    <a:blip r:embed="rId1"/>
                    <a:srcRect b="0" l="0" r="0" t="0"/>
                    <a:stretch/>
                  </pic:blipFill>
                  <pic:spPr>
                    <a:xfrm flipH="false" flipV="false" rot="0">
                      <a:ext cx="266700" cy="228600"/>
                    </a:xfrm>
                    <a:prstGeom prst="rect"/>
                  </pic:spPr>
                </pic:pic>
              </a:graphicData>
            </a:graphic>
          </wp:inline>
        </w:drawing>
      </w:r>
    </w:p>
    <w:p w14:paraId="05010000">
      <w:pPr>
        <w:widowControl w:val="1"/>
        <w:spacing w:after="0" w:line="240" w:lineRule="auto"/>
        <w:ind/>
        <w:rPr>
          <w:rFonts w:ascii="Times New Roman" w:hAnsi="Times New Roman"/>
          <w:sz w:val="24"/>
        </w:rPr>
      </w:pPr>
      <w:r>
        <w:rPr>
          <w:rFonts w:ascii="Times New Roman" w:hAnsi="Times New Roman"/>
          <w:sz w:val="24"/>
        </w:rPr>
        <w:t>лично законным представителем несовершеннолетнего, являющимся заявителем;</w:t>
      </w:r>
    </w:p>
    <w:p w14:paraId="06010000">
      <w:pPr>
        <w:widowControl w:val="1"/>
        <w:spacing w:after="0" w:line="240" w:lineRule="auto"/>
        <w:ind/>
        <w:rPr>
          <w:rFonts w:ascii="Times New Roman" w:hAnsi="Times New Roman"/>
          <w:sz w:val="24"/>
        </w:rPr>
      </w:pPr>
      <w:r>
        <w:rPr>
          <w:rFonts w:ascii="Times New Roman" w:hAnsi="Times New Roman"/>
          <w:sz w:val="24"/>
        </w:rPr>
        <w:t> </w:t>
      </w:r>
    </w:p>
    <w:p w14:paraId="07010000">
      <w:pPr>
        <w:widowControl w:val="1"/>
        <w:spacing w:after="0" w:line="240" w:lineRule="auto"/>
        <w:ind/>
        <w:rPr>
          <w:rFonts w:ascii="Times New Roman" w:hAnsi="Times New Roman"/>
          <w:sz w:val="24"/>
        </w:rPr>
      </w:pPr>
      <w:r>
        <w:rPr>
          <w:rFonts w:ascii="Times New Roman" w:hAnsi="Times New Roman"/>
          <w:sz w:val="24"/>
        </w:rPr>
        <w:drawing>
          <wp:inline>
            <wp:extent cx="266700" cy="228600"/>
            <wp:effectExtent b="0" l="0" r="0" t="0"/>
            <wp:docPr hidden="false" id="3" name="Picture 3"/>
            <a:graphic>
              <a:graphicData uri="http://schemas.openxmlformats.org/drawingml/2006/picture">
                <pic:pic>
                  <pic:nvPicPr>
                    <pic:cNvPr hidden="false" id="4" name="Picture 4"/>
                    <pic:cNvPicPr preferRelativeResize="true"/>
                  </pic:nvPicPr>
                  <pic:blipFill>
                    <a:blip r:embed="rId1"/>
                    <a:srcRect b="0" l="0" r="0" t="0"/>
                    <a:stretch/>
                  </pic:blipFill>
                  <pic:spPr>
                    <a:xfrm flipH="false" flipV="false" rot="0">
                      <a:ext cx="266700" cy="228600"/>
                    </a:xfrm>
                    <a:prstGeom prst="rect"/>
                  </pic:spPr>
                </pic:pic>
              </a:graphicData>
            </a:graphic>
          </wp:inline>
        </w:drawing>
      </w:r>
    </w:p>
    <w:p w14:paraId="08010000">
      <w:pPr>
        <w:widowControl w:val="1"/>
        <w:spacing w:after="0" w:line="240" w:lineRule="auto"/>
        <w:ind/>
        <w:rPr>
          <w:rFonts w:ascii="Times New Roman" w:hAnsi="Times New Roman"/>
          <w:sz w:val="24"/>
        </w:rPr>
      </w:pPr>
      <w:r>
        <w:rPr>
          <w:rFonts w:ascii="Times New Roman" w:hAnsi="Times New Roman"/>
          <w:sz w:val="24"/>
        </w:rPr>
        <w:t>другим законным представителем несовершеннолетнего, не</w:t>
      </w:r>
      <w:r>
        <w:rPr>
          <w:rFonts w:ascii="Times New Roman" w:hAnsi="Times New Roman"/>
          <w:sz w:val="24"/>
        </w:rPr>
        <w:t xml:space="preserve"> </w:t>
      </w:r>
      <w:r>
        <w:rPr>
          <w:rFonts w:ascii="Times New Roman" w:hAnsi="Times New Roman"/>
          <w:sz w:val="24"/>
        </w:rPr>
        <w:t>являющимся </w:t>
      </w:r>
      <w:r>
        <w:rPr>
          <w:rFonts w:ascii="Times New Roman" w:hAnsi="Times New Roman"/>
          <w:sz w:val="24"/>
        </w:rPr>
        <w:t>заявителем,_</w:t>
      </w:r>
      <w:r>
        <w:rPr>
          <w:rFonts w:ascii="Times New Roman" w:hAnsi="Times New Roman"/>
          <w:sz w:val="24"/>
        </w:rPr>
        <w:t>_________________________________________________________</w:t>
      </w:r>
    </w:p>
    <w:p w14:paraId="09010000">
      <w:pPr>
        <w:widowControl w:val="1"/>
        <w:spacing w:after="0" w:line="240" w:lineRule="auto"/>
        <w:ind/>
        <w:rPr>
          <w:rFonts w:ascii="Times New Roman" w:hAnsi="Times New Roman"/>
          <w:sz w:val="18"/>
        </w:rPr>
      </w:pPr>
      <w:r>
        <w:rPr>
          <w:rFonts w:ascii="Times New Roman" w:hAnsi="Times New Roman"/>
          <w:sz w:val="24"/>
        </w:rPr>
        <w:t xml:space="preserve">                                                </w:t>
      </w:r>
      <w:r>
        <w:rPr>
          <w:rFonts w:ascii="Times New Roman" w:hAnsi="Times New Roman"/>
          <w:sz w:val="24"/>
        </w:rPr>
        <w:t xml:space="preserve"> </w:t>
      </w:r>
      <w:r>
        <w:rPr>
          <w:rFonts w:ascii="Times New Roman" w:hAnsi="Times New Roman"/>
          <w:sz w:val="18"/>
        </w:rPr>
        <w:t>(фамилия, имя, отчество (при наличии), сведения о документе, удостоверяющем</w:t>
      </w:r>
    </w:p>
    <w:p w14:paraId="0A010000">
      <w:pPr>
        <w:widowControl w:val="1"/>
        <w:spacing w:after="0" w:line="240" w:lineRule="auto"/>
        <w:ind/>
        <w:jc w:val="center"/>
        <w:rPr>
          <w:rFonts w:ascii="Times New Roman" w:hAnsi="Times New Roman"/>
          <w:sz w:val="18"/>
        </w:rPr>
      </w:pPr>
      <w:r>
        <w:rPr>
          <w:rFonts w:ascii="Times New Roman" w:hAnsi="Times New Roman"/>
          <w:sz w:val="24"/>
        </w:rPr>
        <w:t>________________________________________________________________________________</w:t>
      </w:r>
      <w:r>
        <w:rPr>
          <w:rFonts w:ascii="Times New Roman" w:hAnsi="Times New Roman"/>
          <w:sz w:val="18"/>
        </w:rPr>
        <w:t>личность другого законного представителя несовершеннолетнего, уполномоченного на получение результата</w:t>
      </w:r>
    </w:p>
    <w:p w14:paraId="0B010000">
      <w:pPr>
        <w:widowControl w:val="1"/>
        <w:spacing w:after="0" w:line="240" w:lineRule="auto"/>
        <w:ind/>
        <w:rPr>
          <w:rFonts w:ascii="Times New Roman" w:hAnsi="Times New Roman"/>
          <w:sz w:val="24"/>
        </w:rPr>
      </w:pPr>
      <w:r>
        <w:rPr>
          <w:rFonts w:ascii="Times New Roman" w:hAnsi="Times New Roman"/>
          <w:sz w:val="24"/>
        </w:rPr>
        <w:t>________________________________________________________________________________</w:t>
      </w:r>
    </w:p>
    <w:p w14:paraId="0C010000">
      <w:pPr>
        <w:widowControl w:val="1"/>
        <w:spacing w:after="0" w:line="240" w:lineRule="auto"/>
        <w:ind/>
        <w:jc w:val="center"/>
        <w:rPr>
          <w:rFonts w:ascii="Times New Roman" w:hAnsi="Times New Roman"/>
          <w:sz w:val="18"/>
        </w:rPr>
      </w:pPr>
      <w:r>
        <w:rPr>
          <w:rFonts w:ascii="Times New Roman" w:hAnsi="Times New Roman"/>
          <w:sz w:val="18"/>
        </w:rPr>
        <w:t>предоставления муниципальной услуги в отношении несовершеннолетнего)</w:t>
      </w:r>
    </w:p>
    <w:p w14:paraId="0D010000">
      <w:pPr>
        <w:widowControl w:val="1"/>
        <w:spacing w:after="0" w:line="240" w:lineRule="auto"/>
        <w:ind/>
        <w:rPr>
          <w:rFonts w:ascii="Times New Roman" w:hAnsi="Times New Roman"/>
          <w:sz w:val="24"/>
        </w:rPr>
      </w:pPr>
      <w:r>
        <w:rPr>
          <w:rFonts w:ascii="Times New Roman" w:hAnsi="Times New Roman"/>
          <w:sz w:val="24"/>
        </w:rPr>
        <w:t> </w:t>
      </w:r>
    </w:p>
    <w:p w14:paraId="0E010000">
      <w:pPr>
        <w:widowControl w:val="1"/>
        <w:spacing w:after="0" w:line="240" w:lineRule="auto"/>
        <w:ind/>
        <w:rPr>
          <w:rFonts w:ascii="Times New Roman" w:hAnsi="Times New Roman"/>
          <w:sz w:val="24"/>
        </w:rPr>
      </w:pPr>
      <w:r>
        <w:rPr>
          <w:rFonts w:ascii="Times New Roman" w:hAnsi="Times New Roman"/>
          <w:sz w:val="24"/>
        </w:rPr>
        <w:t> </w:t>
      </w:r>
    </w:p>
    <w:p w14:paraId="0F010000">
      <w:pPr>
        <w:widowControl w:val="1"/>
        <w:spacing w:after="0" w:line="240" w:lineRule="auto"/>
        <w:ind/>
        <w:rPr>
          <w:rFonts w:ascii="Times New Roman" w:hAnsi="Times New Roman"/>
          <w:sz w:val="24"/>
        </w:rPr>
      </w:pPr>
      <w:r>
        <w:rPr>
          <w:rFonts w:ascii="Times New Roman" w:hAnsi="Times New Roman"/>
          <w:sz w:val="24"/>
        </w:rPr>
        <w:t>_____________________________________</w:t>
      </w:r>
      <w:r>
        <w:rPr>
          <w:rFonts w:ascii="Times New Roman" w:hAnsi="Times New Roman"/>
          <w:sz w:val="24"/>
        </w:rPr>
        <w:t>_</w:t>
      </w:r>
      <w:r>
        <w:rPr>
          <w:rFonts w:ascii="Times New Roman" w:hAnsi="Times New Roman"/>
          <w:sz w:val="24"/>
        </w:rPr>
        <w:t xml:space="preserve">__________________________________________ </w:t>
      </w:r>
    </w:p>
    <w:p w14:paraId="10010000">
      <w:pPr>
        <w:widowControl w:val="1"/>
        <w:spacing w:after="0" w:line="240" w:lineRule="auto"/>
        <w:ind/>
        <w:rPr>
          <w:rFonts w:ascii="Times New Roman" w:hAnsi="Times New Roman"/>
          <w:sz w:val="24"/>
        </w:rPr>
      </w:pPr>
      <w:r>
        <w:rPr>
          <w:rFonts w:ascii="Times New Roman" w:hAnsi="Times New Roman"/>
          <w:sz w:val="24"/>
        </w:rPr>
        <w:t>                                    (</w:t>
      </w:r>
      <w:r>
        <w:rPr>
          <w:rFonts w:ascii="Times New Roman" w:hAnsi="Times New Roman"/>
          <w:sz w:val="24"/>
        </w:rPr>
        <w:t>дата)   </w:t>
      </w:r>
      <w:r>
        <w:rPr>
          <w:rFonts w:ascii="Times New Roman" w:hAnsi="Times New Roman"/>
          <w:sz w:val="24"/>
        </w:rPr>
        <w:t> </w:t>
      </w:r>
      <w:r>
        <w:rPr>
          <w:rFonts w:ascii="Times New Roman" w:hAnsi="Times New Roman"/>
          <w:sz w:val="24"/>
        </w:rPr>
        <w:t xml:space="preserve">     </w:t>
      </w:r>
      <w:r>
        <w:rPr>
          <w:rFonts w:ascii="Times New Roman" w:hAnsi="Times New Roman"/>
          <w:sz w:val="24"/>
        </w:rPr>
        <w:t>       </w:t>
      </w:r>
      <w:r>
        <w:rPr>
          <w:rFonts w:ascii="Times New Roman" w:hAnsi="Times New Roman"/>
          <w:sz w:val="24"/>
        </w:rPr>
        <w:t>   (подпись)   </w:t>
      </w:r>
      <w:r>
        <w:rPr>
          <w:rFonts w:ascii="Times New Roman" w:hAnsi="Times New Roman"/>
          <w:sz w:val="24"/>
        </w:rPr>
        <w:t>             </w:t>
      </w:r>
      <w:r>
        <w:rPr>
          <w:rFonts w:ascii="Times New Roman" w:hAnsi="Times New Roman"/>
          <w:sz w:val="24"/>
        </w:rPr>
        <w:t xml:space="preserve"> </w:t>
      </w:r>
      <w:r>
        <w:rPr>
          <w:rFonts w:ascii="Times New Roman" w:hAnsi="Times New Roman"/>
          <w:sz w:val="24"/>
        </w:rPr>
        <w:t>                        </w:t>
      </w:r>
      <w:r>
        <w:rPr>
          <w:rFonts w:ascii="Times New Roman" w:hAnsi="Times New Roman"/>
          <w:sz w:val="24"/>
        </w:rPr>
        <w:t>   (</w:t>
      </w:r>
      <w:r>
        <w:rPr>
          <w:rFonts w:ascii="Times New Roman" w:hAnsi="Times New Roman"/>
          <w:sz w:val="24"/>
        </w:rPr>
        <w:t>расшифровка)</w:t>
      </w:r>
    </w:p>
    <w:p w14:paraId="11010000">
      <w:pPr>
        <w:widowControl w:val="1"/>
        <w:spacing w:after="0" w:line="240" w:lineRule="auto"/>
        <w:ind/>
        <w:rPr>
          <w:rFonts w:ascii="Times New Roman" w:hAnsi="Times New Roman"/>
          <w:sz w:val="24"/>
        </w:rPr>
      </w:pPr>
      <w:r>
        <w:rPr>
          <w:rFonts w:ascii="Times New Roman" w:hAnsi="Times New Roman"/>
          <w:sz w:val="24"/>
        </w:rPr>
        <w:t> </w:t>
      </w:r>
    </w:p>
    <w:p w14:paraId="12010000">
      <w:pPr>
        <w:widowControl w:val="1"/>
        <w:spacing w:after="0" w:line="240" w:lineRule="auto"/>
        <w:ind/>
        <w:rPr>
          <w:rFonts w:ascii="Times New Roman" w:hAnsi="Times New Roman"/>
          <w:sz w:val="24"/>
        </w:rPr>
      </w:pPr>
      <w:r>
        <w:rPr>
          <w:rFonts w:ascii="Times New Roman" w:hAnsi="Times New Roman"/>
          <w:sz w:val="24"/>
        </w:rPr>
        <w:t> </w:t>
      </w:r>
    </w:p>
    <w:p w14:paraId="13010000">
      <w:pPr>
        <w:widowControl w:val="1"/>
        <w:spacing w:after="0" w:line="240" w:lineRule="auto"/>
        <w:ind/>
        <w:rPr>
          <w:rFonts w:ascii="Times New Roman" w:hAnsi="Times New Roman"/>
          <w:sz w:val="24"/>
        </w:rPr>
      </w:pPr>
      <w:r>
        <w:rPr>
          <w:rFonts w:ascii="Times New Roman" w:hAnsi="Times New Roman"/>
          <w:sz w:val="24"/>
        </w:rPr>
        <w:t> </w:t>
      </w: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672"/>
        <w:gridCol w:w="4673"/>
      </w:tblGrid>
      <w:tr>
        <w:tc>
          <w:tcPr>
            <w:tcW w:type="dxa" w:w="4672"/>
            <w:tcBorders>
              <w:top w:color="000000" w:sz="4" w:val="nil"/>
              <w:left w:color="000000" w:sz="4" w:val="nil"/>
              <w:bottom w:color="000000" w:sz="4" w:val="nil"/>
              <w:right w:color="000000" w:sz="4" w:val="nil"/>
            </w:tcBorders>
          </w:tcPr>
          <w:p w14:paraId="14010000">
            <w:pPr>
              <w:rPr>
                <w:rFonts w:ascii="Times New Roman" w:hAnsi="Times New Roman"/>
                <w:sz w:val="28"/>
              </w:rPr>
            </w:pPr>
            <w:r>
              <w:rPr>
                <w:rFonts w:ascii="Times New Roman" w:hAnsi="Times New Roman"/>
                <w:sz w:val="28"/>
              </w:rPr>
              <w:t>Заместитель главы администрации</w:t>
            </w:r>
          </w:p>
        </w:tc>
        <w:tc>
          <w:tcPr>
            <w:tcW w:type="dxa" w:w="4673"/>
            <w:tcBorders>
              <w:top w:color="000000" w:sz="4" w:val="nil"/>
              <w:left w:color="000000" w:sz="4" w:val="nil"/>
              <w:bottom w:color="000000" w:sz="4" w:val="nil"/>
              <w:right w:color="000000" w:sz="4" w:val="nil"/>
            </w:tcBorders>
          </w:tcPr>
          <w:p w14:paraId="15010000">
            <w:pPr>
              <w:widowControl w:val="1"/>
              <w:ind/>
              <w:jc w:val="right"/>
              <w:rPr>
                <w:rFonts w:ascii="Times New Roman" w:hAnsi="Times New Roman"/>
                <w:sz w:val="28"/>
              </w:rPr>
            </w:pPr>
            <w:r>
              <w:rPr>
                <w:rFonts w:ascii="Times New Roman" w:hAnsi="Times New Roman"/>
                <w:sz w:val="28"/>
              </w:rPr>
              <w:t xml:space="preserve"> А.В. Химченко</w:t>
            </w:r>
          </w:p>
        </w:tc>
      </w:tr>
    </w:tbl>
    <w:p w14:paraId="16010000">
      <w:pPr>
        <w:widowControl w:val="1"/>
        <w:spacing w:after="0" w:line="240" w:lineRule="auto"/>
        <w:ind/>
        <w:rPr>
          <w:rFonts w:ascii="Times New Roman" w:hAnsi="Times New Roman"/>
          <w:sz w:val="24"/>
        </w:rPr>
      </w:pPr>
    </w:p>
    <w:p w14:paraId="17010000">
      <w:pPr>
        <w:widowControl w:val="1"/>
        <w:spacing w:after="0" w:line="240" w:lineRule="auto"/>
        <w:ind/>
        <w:rPr>
          <w:rFonts w:ascii="Times New Roman" w:hAnsi="Times New Roman"/>
          <w:sz w:val="24"/>
        </w:rPr>
      </w:pPr>
    </w:p>
    <w:p w14:paraId="18010000">
      <w:pPr>
        <w:widowControl w:val="1"/>
        <w:spacing w:after="0" w:line="240" w:lineRule="auto"/>
        <w:ind/>
        <w:rPr>
          <w:rFonts w:ascii="Times New Roman" w:hAnsi="Times New Roman"/>
          <w:sz w:val="24"/>
        </w:rPr>
      </w:pPr>
    </w:p>
    <w:p w14:paraId="19010000">
      <w:pPr>
        <w:widowControl w:val="1"/>
        <w:spacing w:after="0" w:line="240" w:lineRule="auto"/>
        <w:ind/>
        <w:rPr>
          <w:rFonts w:ascii="Times New Roman" w:hAnsi="Times New Roman"/>
          <w:sz w:val="24"/>
        </w:rPr>
      </w:pPr>
    </w:p>
    <w:p w14:paraId="1A010000">
      <w:pPr>
        <w:widowControl w:val="1"/>
        <w:spacing w:after="0" w:line="240" w:lineRule="auto"/>
        <w:ind/>
        <w:rPr>
          <w:rFonts w:ascii="Times New Roman" w:hAnsi="Times New Roman"/>
          <w:sz w:val="24"/>
        </w:rPr>
      </w:pPr>
    </w:p>
    <w:p w14:paraId="1B010000">
      <w:pPr>
        <w:widowControl w:val="1"/>
        <w:spacing w:after="0" w:line="240" w:lineRule="auto"/>
        <w:ind/>
        <w:rPr>
          <w:rFonts w:ascii="Times New Roman" w:hAnsi="Times New Roman"/>
          <w:sz w:val="24"/>
        </w:rPr>
      </w:pPr>
    </w:p>
    <w:p w14:paraId="1C010000">
      <w:pPr>
        <w:widowControl w:val="1"/>
        <w:spacing w:after="0" w:line="240" w:lineRule="auto"/>
        <w:ind/>
        <w:rPr>
          <w:rFonts w:ascii="Times New Roman" w:hAnsi="Times New Roman"/>
          <w:sz w:val="24"/>
        </w:rPr>
      </w:pPr>
    </w:p>
    <w:p w14:paraId="1D010000">
      <w:pPr>
        <w:widowControl w:val="1"/>
        <w:spacing w:after="0" w:line="240" w:lineRule="auto"/>
        <w:ind/>
        <w:rPr>
          <w:rFonts w:ascii="Times New Roman" w:hAnsi="Times New Roman"/>
          <w:sz w:val="24"/>
        </w:rPr>
      </w:pPr>
    </w:p>
    <w:p w14:paraId="1E010000">
      <w:pPr>
        <w:widowControl w:val="1"/>
        <w:spacing w:after="0" w:line="240" w:lineRule="auto"/>
        <w:ind/>
        <w:rPr>
          <w:rFonts w:ascii="Times New Roman" w:hAnsi="Times New Roman"/>
          <w:sz w:val="24"/>
        </w:rPr>
      </w:pPr>
    </w:p>
    <w:p w14:paraId="1F010000">
      <w:pPr>
        <w:widowControl w:val="1"/>
        <w:spacing w:after="0" w:line="240" w:lineRule="auto"/>
        <w:ind/>
        <w:rPr>
          <w:rFonts w:ascii="Times New Roman" w:hAnsi="Times New Roman"/>
          <w:sz w:val="24"/>
        </w:rPr>
      </w:pPr>
    </w:p>
    <w:p w14:paraId="20010000">
      <w:pPr>
        <w:widowControl w:val="1"/>
        <w:spacing w:after="0" w:line="240" w:lineRule="auto"/>
        <w:ind/>
        <w:rPr>
          <w:rFonts w:ascii="Times New Roman" w:hAnsi="Times New Roman"/>
          <w:sz w:val="24"/>
        </w:rPr>
      </w:pPr>
    </w:p>
    <w:p w14:paraId="21010000">
      <w:pPr>
        <w:widowControl w:val="1"/>
        <w:spacing w:after="0" w:line="240" w:lineRule="auto"/>
        <w:ind/>
        <w:rPr>
          <w:rFonts w:ascii="Times New Roman" w:hAnsi="Times New Roman"/>
          <w:sz w:val="24"/>
        </w:rPr>
      </w:pPr>
    </w:p>
    <w:p w14:paraId="22010000">
      <w:pPr>
        <w:widowControl w:val="1"/>
        <w:spacing w:after="0" w:line="240" w:lineRule="auto"/>
        <w:ind/>
        <w:rPr>
          <w:rFonts w:ascii="Times New Roman" w:hAnsi="Times New Roman"/>
          <w:sz w:val="24"/>
        </w:rPr>
      </w:pPr>
    </w:p>
    <w:p w14:paraId="23010000">
      <w:pPr>
        <w:widowControl w:val="1"/>
        <w:spacing w:after="0" w:line="240" w:lineRule="auto"/>
        <w:ind/>
        <w:rPr>
          <w:rFonts w:ascii="Times New Roman" w:hAnsi="Times New Roman"/>
          <w:sz w:val="24"/>
        </w:rPr>
      </w:pPr>
    </w:p>
    <w:p w14:paraId="24010000">
      <w:pPr>
        <w:widowControl w:val="1"/>
        <w:spacing w:after="0" w:line="240" w:lineRule="auto"/>
        <w:ind/>
        <w:rPr>
          <w:rFonts w:ascii="Times New Roman" w:hAnsi="Times New Roman"/>
          <w:sz w:val="24"/>
        </w:rPr>
      </w:pPr>
    </w:p>
    <w:p w14:paraId="25010000">
      <w:pPr>
        <w:widowControl w:val="1"/>
        <w:spacing w:after="0" w:line="240" w:lineRule="auto"/>
        <w:ind/>
        <w:rPr>
          <w:rFonts w:ascii="Times New Roman" w:hAnsi="Times New Roman"/>
          <w:sz w:val="24"/>
        </w:rPr>
      </w:pPr>
    </w:p>
    <w:p w14:paraId="26010000">
      <w:pPr>
        <w:widowControl w:val="1"/>
        <w:spacing w:after="0" w:line="240" w:lineRule="auto"/>
        <w:ind/>
        <w:rPr>
          <w:rFonts w:ascii="Times New Roman" w:hAnsi="Times New Roman"/>
          <w:sz w:val="24"/>
        </w:rPr>
      </w:pPr>
    </w:p>
    <w:p w14:paraId="27010000">
      <w:pPr>
        <w:widowControl w:val="1"/>
        <w:spacing w:after="0" w:line="240" w:lineRule="auto"/>
        <w:ind/>
        <w:rPr>
          <w:rFonts w:ascii="Times New Roman" w:hAnsi="Times New Roman"/>
          <w:sz w:val="24"/>
        </w:rPr>
      </w:pPr>
    </w:p>
    <w:p w14:paraId="28010000">
      <w:pPr>
        <w:widowControl w:val="1"/>
        <w:spacing w:after="0" w:line="240" w:lineRule="auto"/>
        <w:ind/>
        <w:rPr>
          <w:rFonts w:ascii="Times New Roman" w:hAnsi="Times New Roman"/>
          <w:sz w:val="24"/>
        </w:rPr>
      </w:pPr>
    </w:p>
    <w:p w14:paraId="29010000">
      <w:pPr>
        <w:widowControl w:val="1"/>
        <w:spacing w:after="0" w:line="240" w:lineRule="auto"/>
        <w:ind/>
        <w:rPr>
          <w:rFonts w:ascii="Times New Roman" w:hAnsi="Times New Roman"/>
          <w:sz w:val="24"/>
        </w:rPr>
      </w:pPr>
    </w:p>
    <w:p w14:paraId="2A010000">
      <w:pPr>
        <w:widowControl w:val="1"/>
        <w:spacing w:after="0" w:line="240" w:lineRule="auto"/>
        <w:ind/>
        <w:rPr>
          <w:rFonts w:ascii="Times New Roman" w:hAnsi="Times New Roman"/>
          <w:sz w:val="24"/>
        </w:rPr>
      </w:pPr>
    </w:p>
    <w:p w14:paraId="2B010000">
      <w:pPr>
        <w:widowControl w:val="1"/>
        <w:spacing w:after="0" w:line="240" w:lineRule="auto"/>
        <w:ind/>
        <w:rPr>
          <w:rFonts w:ascii="Times New Roman" w:hAnsi="Times New Roman"/>
          <w:sz w:val="24"/>
        </w:rPr>
      </w:pPr>
    </w:p>
    <w:p w14:paraId="2C010000">
      <w:pPr>
        <w:widowControl w:val="1"/>
        <w:spacing w:after="0" w:line="240" w:lineRule="auto"/>
        <w:ind/>
        <w:rPr>
          <w:rFonts w:ascii="Times New Roman" w:hAnsi="Times New Roman"/>
          <w:sz w:val="24"/>
        </w:rPr>
      </w:pPr>
    </w:p>
    <w:p w14:paraId="2D010000">
      <w:pPr>
        <w:widowControl w:val="1"/>
        <w:spacing w:after="0" w:line="240" w:lineRule="auto"/>
        <w:ind/>
        <w:rPr>
          <w:rFonts w:ascii="Times New Roman" w:hAnsi="Times New Roman"/>
          <w:sz w:val="24"/>
        </w:rPr>
      </w:pPr>
    </w:p>
    <w:p w14:paraId="2E010000">
      <w:pPr>
        <w:widowControl w:val="1"/>
        <w:spacing w:after="0" w:line="240" w:lineRule="auto"/>
        <w:ind/>
        <w:rPr>
          <w:rFonts w:ascii="Times New Roman" w:hAnsi="Times New Roman"/>
          <w:sz w:val="24"/>
        </w:rPr>
      </w:pPr>
    </w:p>
    <w:p w14:paraId="2F010000">
      <w:pPr>
        <w:widowControl w:val="1"/>
        <w:spacing w:after="0" w:line="240" w:lineRule="auto"/>
        <w:ind/>
        <w:rPr>
          <w:rFonts w:ascii="Times New Roman" w:hAnsi="Times New Roman"/>
          <w:sz w:val="24"/>
        </w:rPr>
      </w:pPr>
    </w:p>
    <w:p w14:paraId="30010000">
      <w:pPr>
        <w:widowControl w:val="1"/>
        <w:spacing w:after="0" w:line="240" w:lineRule="auto"/>
        <w:ind/>
        <w:rPr>
          <w:rFonts w:ascii="Times New Roman" w:hAnsi="Times New Roman"/>
          <w:sz w:val="24"/>
        </w:rPr>
      </w:pPr>
    </w:p>
    <w:p w14:paraId="31010000">
      <w:pPr>
        <w:widowControl w:val="1"/>
        <w:spacing w:after="0" w:line="240" w:lineRule="auto"/>
        <w:ind/>
        <w:rPr>
          <w:rFonts w:ascii="Times New Roman" w:hAnsi="Times New Roman"/>
          <w:sz w:val="24"/>
        </w:rPr>
      </w:pPr>
    </w:p>
    <w:p w14:paraId="32010000">
      <w:pPr>
        <w:widowControl w:val="1"/>
        <w:spacing w:after="0" w:line="240" w:lineRule="auto"/>
        <w:ind/>
        <w:rPr>
          <w:rFonts w:ascii="Times New Roman" w:hAnsi="Times New Roman"/>
          <w:sz w:val="24"/>
        </w:rPr>
      </w:pPr>
    </w:p>
    <w:p w14:paraId="33010000">
      <w:pPr>
        <w:widowControl w:val="1"/>
        <w:spacing w:after="0" w:line="240" w:lineRule="auto"/>
        <w:ind/>
        <w:rPr>
          <w:rFonts w:ascii="Times New Roman" w:hAnsi="Times New Roman"/>
          <w:sz w:val="24"/>
        </w:rPr>
      </w:pPr>
    </w:p>
    <w:p w14:paraId="34010000">
      <w:pPr>
        <w:widowControl w:val="1"/>
        <w:spacing w:after="0" w:line="240" w:lineRule="auto"/>
        <w:ind/>
        <w:rPr>
          <w:rFonts w:ascii="Times New Roman" w:hAnsi="Times New Roman"/>
          <w:sz w:val="24"/>
        </w:rPr>
      </w:pPr>
    </w:p>
    <w:p w14:paraId="35010000">
      <w:pPr>
        <w:widowControl w:val="1"/>
        <w:spacing w:after="0" w:line="240" w:lineRule="auto"/>
        <w:ind/>
        <w:rPr>
          <w:rFonts w:ascii="Times New Roman" w:hAnsi="Times New Roman"/>
          <w:sz w:val="24"/>
        </w:rPr>
      </w:pPr>
    </w:p>
    <w:p w14:paraId="36010000">
      <w:pPr>
        <w:widowControl w:val="1"/>
        <w:spacing w:after="0" w:line="240" w:lineRule="auto"/>
        <w:ind/>
        <w:rPr>
          <w:rFonts w:ascii="Times New Roman" w:hAnsi="Times New Roman"/>
          <w:sz w:val="24"/>
        </w:rPr>
      </w:pP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814"/>
        <w:gridCol w:w="4814"/>
      </w:tblGrid>
      <w:tr>
        <w:tc>
          <w:tcPr>
            <w:tcW w:type="dxa" w:w="4814"/>
            <w:tcBorders>
              <w:top w:color="000000" w:sz="4" w:val="nil"/>
              <w:left w:color="000000" w:sz="4" w:val="nil"/>
              <w:bottom w:color="000000" w:sz="4" w:val="nil"/>
              <w:right w:color="000000" w:sz="4" w:val="nil"/>
            </w:tcBorders>
          </w:tcPr>
          <w:p w14:paraId="37010000">
            <w:pPr>
              <w:rPr>
                <w:rFonts w:ascii="Times New Roman" w:hAnsi="Times New Roman"/>
                <w:sz w:val="24"/>
              </w:rPr>
            </w:pPr>
          </w:p>
        </w:tc>
        <w:tc>
          <w:tcPr>
            <w:tcW w:type="dxa" w:w="4814"/>
            <w:tcBorders>
              <w:top w:color="000000" w:sz="4" w:val="nil"/>
              <w:left w:color="000000" w:sz="4" w:val="nil"/>
              <w:bottom w:color="000000" w:sz="4" w:val="nil"/>
              <w:right w:color="000000" w:sz="4" w:val="nil"/>
            </w:tcBorders>
          </w:tcPr>
          <w:p w14:paraId="38010000">
            <w:pPr>
              <w:rPr>
                <w:rFonts w:ascii="Times New Roman" w:hAnsi="Times New Roman"/>
                <w:sz w:val="24"/>
              </w:rPr>
            </w:pPr>
            <w:r>
              <w:rPr>
                <w:rFonts w:ascii="Times New Roman" w:hAnsi="Times New Roman"/>
                <w:sz w:val="24"/>
              </w:rPr>
              <w:t>П</w:t>
            </w:r>
            <w:r>
              <w:rPr>
                <w:rFonts w:ascii="Times New Roman" w:hAnsi="Times New Roman"/>
                <w:sz w:val="24"/>
              </w:rPr>
              <w:t>риложение</w:t>
            </w:r>
            <w:r>
              <w:rPr>
                <w:rFonts w:ascii="Times New Roman" w:hAnsi="Times New Roman"/>
                <w:sz w:val="24"/>
              </w:rPr>
              <w:t xml:space="preserve">  </w:t>
            </w:r>
            <w:r>
              <w:rPr>
                <w:rFonts w:ascii="Times New Roman" w:hAnsi="Times New Roman"/>
                <w:sz w:val="24"/>
              </w:rPr>
              <w:t>2</w:t>
            </w:r>
          </w:p>
          <w:p w14:paraId="39010000">
            <w:pPr>
              <w:rPr>
                <w:rFonts w:ascii="Times New Roman" w:hAnsi="Times New Roman"/>
                <w:sz w:val="24"/>
              </w:rPr>
            </w:pPr>
            <w:r>
              <w:rPr>
                <w:rFonts w:ascii="Times New Roman" w:hAnsi="Times New Roman"/>
                <w:sz w:val="24"/>
              </w:rPr>
              <w:t>к административному регламенту</w:t>
            </w:r>
          </w:p>
          <w:p w14:paraId="3A010000">
            <w:pPr>
              <w:rPr>
                <w:rFonts w:ascii="Times New Roman" w:hAnsi="Times New Roman"/>
                <w:sz w:val="24"/>
              </w:rPr>
            </w:pPr>
            <w:r>
              <w:rPr>
                <w:rFonts w:ascii="Times New Roman" w:hAnsi="Times New Roman"/>
                <w:sz w:val="24"/>
              </w:rPr>
              <w:t>предоставления администрацией</w:t>
            </w:r>
          </w:p>
          <w:p w14:paraId="3B010000">
            <w:pPr>
              <w:rPr>
                <w:rFonts w:ascii="Times New Roman" w:hAnsi="Times New Roman"/>
                <w:sz w:val="24"/>
              </w:rPr>
            </w:pPr>
            <w:r>
              <w:rPr>
                <w:rFonts w:ascii="Times New Roman" w:hAnsi="Times New Roman"/>
                <w:sz w:val="24"/>
              </w:rPr>
              <w:t>муниципального образования</w:t>
            </w:r>
          </w:p>
          <w:p w14:paraId="3C010000">
            <w:pPr>
              <w:rPr>
                <w:rFonts w:ascii="Times New Roman" w:hAnsi="Times New Roman"/>
                <w:sz w:val="24"/>
              </w:rPr>
            </w:pPr>
            <w:r>
              <w:rPr>
                <w:rFonts w:ascii="Times New Roman" w:hAnsi="Times New Roman"/>
                <w:sz w:val="24"/>
              </w:rPr>
              <w:t>Северский муниципальный район</w:t>
            </w:r>
          </w:p>
          <w:p w14:paraId="3D010000">
            <w:pPr>
              <w:rPr>
                <w:rFonts w:ascii="Times New Roman" w:hAnsi="Times New Roman"/>
                <w:sz w:val="24"/>
              </w:rPr>
            </w:pPr>
            <w:r>
              <w:rPr>
                <w:rFonts w:ascii="Times New Roman" w:hAnsi="Times New Roman"/>
                <w:sz w:val="24"/>
              </w:rPr>
              <w:t xml:space="preserve">Краснодарского края </w:t>
            </w:r>
          </w:p>
          <w:p w14:paraId="3E010000">
            <w:pPr>
              <w:rPr>
                <w:rFonts w:ascii="Times New Roman" w:hAnsi="Times New Roman"/>
                <w:sz w:val="24"/>
              </w:rPr>
            </w:pPr>
            <w:r>
              <w:rPr>
                <w:rFonts w:ascii="Times New Roman" w:hAnsi="Times New Roman"/>
                <w:sz w:val="24"/>
              </w:rPr>
              <w:t xml:space="preserve">муниципальной услуги </w:t>
            </w:r>
            <w:r>
              <w:rPr>
                <w:rFonts w:ascii="Times New Roman" w:hAnsi="Times New Roman"/>
                <w:sz w:val="24"/>
              </w:rPr>
              <w:t>«</w:t>
            </w:r>
            <w:r>
              <w:rPr>
                <w:rFonts w:ascii="Times New Roman" w:hAnsi="Times New Roman"/>
                <w:sz w:val="24"/>
              </w:rPr>
              <w:t>Предоставление</w:t>
            </w:r>
          </w:p>
          <w:p w14:paraId="3F010000">
            <w:pPr>
              <w:rPr>
                <w:rFonts w:ascii="Times New Roman" w:hAnsi="Times New Roman"/>
                <w:sz w:val="24"/>
              </w:rPr>
            </w:pPr>
            <w:r>
              <w:rPr>
                <w:rFonts w:ascii="Times New Roman" w:hAnsi="Times New Roman"/>
                <w:sz w:val="24"/>
              </w:rPr>
              <w:t>архивных справок, архивных выписок,</w:t>
            </w:r>
          </w:p>
          <w:p w14:paraId="40010000">
            <w:pPr>
              <w:rPr>
                <w:rFonts w:ascii="Times New Roman" w:hAnsi="Times New Roman"/>
                <w:sz w:val="24"/>
              </w:rPr>
            </w:pPr>
            <w:r>
              <w:rPr>
                <w:rFonts w:ascii="Times New Roman" w:hAnsi="Times New Roman"/>
                <w:sz w:val="24"/>
              </w:rPr>
              <w:t xml:space="preserve">копий архивных документов </w:t>
            </w:r>
          </w:p>
          <w:p w14:paraId="41010000">
            <w:pPr>
              <w:rPr>
                <w:rFonts w:ascii="Times New Roman" w:hAnsi="Times New Roman"/>
                <w:sz w:val="24"/>
              </w:rPr>
            </w:pPr>
            <w:r>
              <w:rPr>
                <w:rFonts w:ascii="Times New Roman" w:hAnsi="Times New Roman"/>
                <w:sz w:val="24"/>
              </w:rPr>
              <w:t>администрации</w:t>
            </w:r>
          </w:p>
          <w:p w14:paraId="42010000">
            <w:pPr>
              <w:rPr>
                <w:rFonts w:ascii="Times New Roman" w:hAnsi="Times New Roman"/>
                <w:sz w:val="24"/>
              </w:rPr>
            </w:pPr>
            <w:r>
              <w:rPr>
                <w:rFonts w:ascii="Times New Roman" w:hAnsi="Times New Roman"/>
                <w:sz w:val="24"/>
              </w:rPr>
              <w:t>муниципального образования</w:t>
            </w:r>
          </w:p>
          <w:p w14:paraId="43010000">
            <w:pPr>
              <w:rPr>
                <w:rFonts w:ascii="Times New Roman" w:hAnsi="Times New Roman"/>
                <w:sz w:val="24"/>
              </w:rPr>
            </w:pPr>
            <w:r>
              <w:rPr>
                <w:rFonts w:ascii="Times New Roman" w:hAnsi="Times New Roman"/>
                <w:sz w:val="24"/>
              </w:rPr>
              <w:t>Северский муниципальный район Краснодарского края</w:t>
            </w:r>
            <w:r>
              <w:rPr>
                <w:rFonts w:ascii="Times New Roman" w:hAnsi="Times New Roman"/>
                <w:sz w:val="24"/>
              </w:rPr>
              <w:t>»</w:t>
            </w:r>
          </w:p>
          <w:p w14:paraId="44010000">
            <w:pPr>
              <w:rPr>
                <w:rFonts w:ascii="Times New Roman" w:hAnsi="Times New Roman"/>
                <w:sz w:val="24"/>
              </w:rPr>
            </w:pPr>
          </w:p>
        </w:tc>
      </w:tr>
    </w:tbl>
    <w:p w14:paraId="45010000">
      <w:pPr>
        <w:widowControl w:val="1"/>
        <w:spacing w:after="0" w:line="240" w:lineRule="auto"/>
        <w:ind/>
        <w:rPr>
          <w:rFonts w:ascii="Times New Roman" w:hAnsi="Times New Roman"/>
          <w:sz w:val="24"/>
        </w:rPr>
      </w:pPr>
    </w:p>
    <w:p w14:paraId="46010000">
      <w:pPr>
        <w:widowControl w:val="1"/>
        <w:spacing w:after="0" w:line="240" w:lineRule="auto"/>
        <w:ind/>
        <w:rPr>
          <w:rFonts w:ascii="Times New Roman" w:hAnsi="Times New Roman"/>
          <w:sz w:val="24"/>
        </w:rPr>
      </w:pPr>
      <w:r>
        <w:rPr>
          <w:rFonts w:ascii="Times New Roman" w:hAnsi="Times New Roman"/>
          <w:sz w:val="24"/>
        </w:rPr>
        <w:t> </w:t>
      </w:r>
    </w:p>
    <w:p w14:paraId="47010000">
      <w:pPr>
        <w:widowControl w:val="1"/>
        <w:spacing w:after="0" w:line="240" w:lineRule="auto"/>
        <w:ind/>
        <w:rPr>
          <w:rFonts w:ascii="Times New Roman" w:hAnsi="Times New Roman"/>
          <w:sz w:val="24"/>
        </w:rPr>
      </w:pPr>
      <w:r>
        <w:rPr>
          <w:rFonts w:ascii="Times New Roman" w:hAnsi="Times New Roman"/>
          <w:sz w:val="24"/>
        </w:rPr>
        <w:t> </w:t>
      </w:r>
    </w:p>
    <w:p w14:paraId="48010000">
      <w:pPr>
        <w:widowControl w:val="1"/>
        <w:spacing w:after="0" w:line="240" w:lineRule="auto"/>
        <w:ind/>
        <w:jc w:val="center"/>
        <w:rPr>
          <w:rFonts w:ascii="Times New Roman" w:hAnsi="Times New Roman"/>
          <w:b w:val="1"/>
          <w:sz w:val="24"/>
        </w:rPr>
      </w:pPr>
      <w:r>
        <w:rPr>
          <w:rFonts w:ascii="Times New Roman" w:hAnsi="Times New Roman"/>
          <w:b w:val="1"/>
          <w:sz w:val="24"/>
        </w:rPr>
        <w:t>ФОРМА ЗАЯВЛЕНИЯ</w:t>
      </w:r>
    </w:p>
    <w:p w14:paraId="49010000">
      <w:pPr>
        <w:widowControl w:val="1"/>
        <w:spacing w:after="0" w:line="240" w:lineRule="auto"/>
        <w:ind/>
        <w:jc w:val="center"/>
        <w:rPr>
          <w:rFonts w:ascii="Times New Roman" w:hAnsi="Times New Roman"/>
          <w:b w:val="1"/>
          <w:sz w:val="24"/>
        </w:rPr>
      </w:pPr>
      <w:r>
        <w:rPr>
          <w:rFonts w:ascii="Times New Roman" w:hAnsi="Times New Roman"/>
          <w:b w:val="1"/>
          <w:sz w:val="24"/>
        </w:rPr>
        <w:t>на выдачу архивной выписки</w:t>
      </w:r>
    </w:p>
    <w:p w14:paraId="4A010000">
      <w:pPr>
        <w:widowControl w:val="1"/>
        <w:spacing w:after="0" w:line="240" w:lineRule="auto"/>
        <w:ind/>
        <w:rPr>
          <w:rFonts w:ascii="Times New Roman" w:hAnsi="Times New Roman"/>
          <w:sz w:val="24"/>
        </w:rPr>
      </w:pPr>
      <w:r>
        <w:rPr>
          <w:rFonts w:ascii="Times New Roman" w:hAnsi="Times New Roman"/>
          <w:sz w:val="24"/>
        </w:rPr>
        <w:t> </w:t>
      </w:r>
    </w:p>
    <w:p w14:paraId="4B010000">
      <w:pPr>
        <w:widowControl w:val="1"/>
        <w:spacing w:after="0" w:line="240" w:lineRule="auto"/>
        <w:ind/>
        <w:rPr>
          <w:rFonts w:ascii="Times New Roman" w:hAnsi="Times New Roman"/>
          <w:sz w:val="24"/>
        </w:rPr>
      </w:pPr>
    </w:p>
    <w:p w14:paraId="4C010000">
      <w:pPr>
        <w:widowControl w:val="1"/>
        <w:spacing w:after="0" w:line="240" w:lineRule="auto"/>
        <w:ind/>
        <w:rPr>
          <w:rFonts w:ascii="Times New Roman" w:hAnsi="Times New Roman"/>
          <w:sz w:val="24"/>
        </w:rPr>
      </w:pPr>
      <w:r>
        <w:rPr>
          <w:rFonts w:ascii="Times New Roman" w:hAnsi="Times New Roman"/>
          <w:sz w:val="24"/>
        </w:rPr>
        <w:t> </w:t>
      </w: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678"/>
        <w:gridCol w:w="4950"/>
      </w:tblGrid>
      <w:tr>
        <w:tc>
          <w:tcPr>
            <w:tcW w:type="dxa" w:w="4678"/>
            <w:tcBorders>
              <w:top w:color="000000" w:sz="4" w:val="nil"/>
              <w:left w:color="000000" w:sz="4" w:val="nil"/>
              <w:bottom w:color="000000" w:sz="4" w:val="nil"/>
              <w:right w:color="000000" w:sz="4" w:val="nil"/>
            </w:tcBorders>
          </w:tcPr>
          <w:p w14:paraId="4D010000">
            <w:pPr>
              <w:rPr>
                <w:rFonts w:ascii="Times New Roman" w:hAnsi="Times New Roman"/>
                <w:sz w:val="24"/>
              </w:rPr>
            </w:pPr>
          </w:p>
        </w:tc>
        <w:tc>
          <w:tcPr>
            <w:tcW w:type="dxa" w:w="4950"/>
            <w:tcBorders>
              <w:top w:color="000000" w:sz="4" w:val="nil"/>
              <w:left w:color="000000" w:sz="4" w:val="nil"/>
              <w:bottom w:color="000000" w:sz="4" w:val="nil"/>
              <w:right w:color="000000" w:sz="4" w:val="nil"/>
            </w:tcBorders>
          </w:tcPr>
          <w:p w14:paraId="4E010000">
            <w:pPr>
              <w:rPr>
                <w:rFonts w:ascii="Times New Roman" w:hAnsi="Times New Roman"/>
                <w:sz w:val="24"/>
              </w:rPr>
            </w:pPr>
            <w:r>
              <w:rPr>
                <w:rFonts w:ascii="Times New Roman" w:hAnsi="Times New Roman"/>
                <w:sz w:val="24"/>
              </w:rPr>
              <w:t>Начальнику архивного отдела</w:t>
            </w:r>
          </w:p>
          <w:p w14:paraId="4F010000">
            <w:pPr>
              <w:rPr>
                <w:rFonts w:ascii="Times New Roman" w:hAnsi="Times New Roman"/>
                <w:sz w:val="24"/>
              </w:rPr>
            </w:pPr>
            <w:r>
              <w:rPr>
                <w:rFonts w:ascii="Times New Roman" w:hAnsi="Times New Roman"/>
                <w:sz w:val="24"/>
              </w:rPr>
              <w:t>а</w:t>
            </w:r>
            <w:r>
              <w:rPr>
                <w:rFonts w:ascii="Times New Roman" w:hAnsi="Times New Roman"/>
                <w:sz w:val="24"/>
              </w:rPr>
              <w:t>дминистрации</w:t>
            </w:r>
            <w:r>
              <w:rPr>
                <w:rFonts w:ascii="Times New Roman" w:hAnsi="Times New Roman"/>
                <w:sz w:val="24"/>
              </w:rPr>
              <w:t xml:space="preserve"> </w:t>
            </w:r>
            <w:r>
              <w:rPr>
                <w:rFonts w:ascii="Times New Roman" w:hAnsi="Times New Roman"/>
                <w:sz w:val="24"/>
              </w:rPr>
              <w:t>муниципального образования</w:t>
            </w:r>
          </w:p>
          <w:p w14:paraId="50010000">
            <w:pPr>
              <w:rPr>
                <w:rFonts w:ascii="Times New Roman" w:hAnsi="Times New Roman"/>
                <w:sz w:val="24"/>
              </w:rPr>
            </w:pPr>
            <w:r>
              <w:rPr>
                <w:rFonts w:ascii="Times New Roman" w:hAnsi="Times New Roman"/>
                <w:sz w:val="24"/>
              </w:rPr>
              <w:t>Северский муниципальный район</w:t>
            </w:r>
          </w:p>
          <w:p w14:paraId="51010000">
            <w:pPr>
              <w:rPr>
                <w:rFonts w:ascii="Times New Roman" w:hAnsi="Times New Roman"/>
                <w:sz w:val="24"/>
              </w:rPr>
            </w:pPr>
            <w:r>
              <w:rPr>
                <w:rFonts w:ascii="Times New Roman" w:hAnsi="Times New Roman"/>
                <w:sz w:val="24"/>
              </w:rPr>
              <w:t xml:space="preserve">Краснодарского края </w:t>
            </w:r>
          </w:p>
          <w:p w14:paraId="52010000">
            <w:pPr>
              <w:rPr>
                <w:rFonts w:ascii="Times New Roman" w:hAnsi="Times New Roman"/>
                <w:sz w:val="24"/>
              </w:rPr>
            </w:pPr>
            <w:r>
              <w:rPr>
                <w:rFonts w:ascii="Times New Roman" w:hAnsi="Times New Roman"/>
                <w:sz w:val="24"/>
              </w:rPr>
              <w:t>____________________________,</w:t>
            </w:r>
          </w:p>
          <w:p w14:paraId="53010000">
            <w:pPr>
              <w:rPr>
                <w:rFonts w:ascii="Times New Roman" w:hAnsi="Times New Roman"/>
                <w:sz w:val="24"/>
              </w:rPr>
            </w:pPr>
            <w:r>
              <w:rPr>
                <w:rFonts w:ascii="Times New Roman" w:hAnsi="Times New Roman"/>
                <w:sz w:val="24"/>
              </w:rPr>
              <w:t>проживающего(ей) по адресу:</w:t>
            </w:r>
          </w:p>
          <w:p w14:paraId="54010000">
            <w:pPr>
              <w:rPr>
                <w:rFonts w:ascii="Times New Roman" w:hAnsi="Times New Roman"/>
                <w:sz w:val="24"/>
              </w:rPr>
            </w:pPr>
            <w:r>
              <w:rPr>
                <w:rFonts w:ascii="Times New Roman" w:hAnsi="Times New Roman"/>
                <w:sz w:val="24"/>
              </w:rPr>
              <w:t>______________________________</w:t>
            </w:r>
          </w:p>
          <w:p w14:paraId="55010000">
            <w:pPr>
              <w:rPr>
                <w:rFonts w:ascii="Times New Roman" w:hAnsi="Times New Roman"/>
                <w:sz w:val="24"/>
              </w:rPr>
            </w:pPr>
            <w:r>
              <w:rPr>
                <w:rFonts w:ascii="Times New Roman" w:hAnsi="Times New Roman"/>
                <w:sz w:val="24"/>
              </w:rPr>
              <w:t>______________________________</w:t>
            </w:r>
          </w:p>
          <w:p w14:paraId="56010000">
            <w:pPr>
              <w:rPr>
                <w:rFonts w:ascii="Times New Roman" w:hAnsi="Times New Roman"/>
                <w:sz w:val="24"/>
              </w:rPr>
            </w:pPr>
            <w:r>
              <w:rPr>
                <w:rFonts w:ascii="Times New Roman" w:hAnsi="Times New Roman"/>
                <w:sz w:val="24"/>
              </w:rPr>
              <w:t>тел. __________________________</w:t>
            </w:r>
          </w:p>
          <w:p w14:paraId="57010000">
            <w:pPr>
              <w:rPr>
                <w:rFonts w:ascii="Times New Roman" w:hAnsi="Times New Roman"/>
                <w:sz w:val="24"/>
              </w:rPr>
            </w:pPr>
          </w:p>
        </w:tc>
      </w:tr>
    </w:tbl>
    <w:p w14:paraId="58010000">
      <w:pPr>
        <w:widowControl w:val="1"/>
        <w:spacing w:after="0" w:line="240" w:lineRule="auto"/>
        <w:ind/>
        <w:rPr>
          <w:rFonts w:ascii="Times New Roman" w:hAnsi="Times New Roman"/>
          <w:sz w:val="24"/>
        </w:rPr>
      </w:pPr>
    </w:p>
    <w:p w14:paraId="59010000">
      <w:pPr>
        <w:widowControl w:val="1"/>
        <w:spacing w:after="0" w:line="240" w:lineRule="auto"/>
        <w:ind/>
        <w:rPr>
          <w:rFonts w:ascii="Times New Roman" w:hAnsi="Times New Roman"/>
          <w:sz w:val="24"/>
        </w:rPr>
      </w:pPr>
      <w:r>
        <w:rPr>
          <w:rFonts w:ascii="Times New Roman" w:hAnsi="Times New Roman"/>
          <w:sz w:val="24"/>
        </w:rPr>
        <w:t> </w:t>
      </w:r>
    </w:p>
    <w:p w14:paraId="5A010000">
      <w:pPr>
        <w:widowControl w:val="1"/>
        <w:spacing w:after="0" w:line="240" w:lineRule="auto"/>
        <w:ind/>
        <w:rPr>
          <w:rFonts w:ascii="Times New Roman" w:hAnsi="Times New Roman"/>
          <w:sz w:val="24"/>
        </w:rPr>
      </w:pPr>
      <w:r>
        <w:rPr>
          <w:rFonts w:ascii="Times New Roman" w:hAnsi="Times New Roman"/>
          <w:sz w:val="24"/>
        </w:rPr>
        <w:t> </w:t>
      </w:r>
    </w:p>
    <w:p w14:paraId="5B010000">
      <w:pPr>
        <w:widowControl w:val="1"/>
        <w:spacing w:after="0" w:line="240" w:lineRule="auto"/>
        <w:ind/>
        <w:jc w:val="center"/>
        <w:rPr>
          <w:rFonts w:ascii="Times New Roman" w:hAnsi="Times New Roman"/>
          <w:sz w:val="24"/>
        </w:rPr>
      </w:pPr>
      <w:r>
        <w:rPr>
          <w:rFonts w:ascii="Times New Roman" w:hAnsi="Times New Roman"/>
          <w:sz w:val="24"/>
        </w:rPr>
        <w:t> </w:t>
      </w:r>
      <w:r>
        <w:rPr>
          <w:rFonts w:ascii="Times New Roman" w:hAnsi="Times New Roman"/>
          <w:sz w:val="24"/>
        </w:rPr>
        <w:t>Заявление</w:t>
      </w:r>
    </w:p>
    <w:p w14:paraId="5C010000">
      <w:pPr>
        <w:widowControl w:val="1"/>
        <w:spacing w:after="0" w:line="240" w:lineRule="auto"/>
        <w:ind/>
        <w:jc w:val="center"/>
        <w:rPr>
          <w:rFonts w:ascii="Times New Roman" w:hAnsi="Times New Roman"/>
          <w:sz w:val="24"/>
        </w:rPr>
      </w:pPr>
    </w:p>
    <w:p w14:paraId="5D010000">
      <w:pPr>
        <w:widowControl w:val="1"/>
        <w:spacing w:after="0" w:line="240" w:lineRule="auto"/>
        <w:ind/>
        <w:rPr>
          <w:rFonts w:ascii="Times New Roman" w:hAnsi="Times New Roman"/>
          <w:sz w:val="24"/>
        </w:rPr>
      </w:pPr>
      <w:r>
        <w:rPr>
          <w:rFonts w:ascii="Times New Roman" w:hAnsi="Times New Roman"/>
          <w:sz w:val="24"/>
        </w:rPr>
        <w:t> </w:t>
      </w:r>
      <w:r>
        <w:rPr>
          <w:rFonts w:ascii="Times New Roman" w:hAnsi="Times New Roman"/>
          <w:sz w:val="24"/>
        </w:rPr>
        <w:t>Прошу выдать архивную выписку__________________________________________________</w:t>
      </w:r>
    </w:p>
    <w:p w14:paraId="5E010000">
      <w:pPr>
        <w:widowControl w:val="1"/>
        <w:spacing w:after="0" w:line="240" w:lineRule="auto"/>
        <w:ind/>
        <w:rPr>
          <w:rFonts w:ascii="Times New Roman" w:hAnsi="Times New Roman"/>
          <w:sz w:val="24"/>
        </w:rPr>
      </w:pPr>
      <w:r>
        <w:rPr>
          <w:rFonts w:ascii="Times New Roman" w:hAnsi="Times New Roman"/>
          <w:sz w:val="24"/>
        </w:rPr>
        <w:t>в__________</w:t>
      </w:r>
      <w:r>
        <w:rPr>
          <w:rFonts w:ascii="Times New Roman" w:hAnsi="Times New Roman"/>
          <w:sz w:val="24"/>
        </w:rPr>
        <w:t>экз</w:t>
      </w:r>
      <w:r>
        <w:rPr>
          <w:rFonts w:ascii="Times New Roman" w:hAnsi="Times New Roman"/>
          <w:sz w:val="24"/>
        </w:rPr>
        <w:t>.</w:t>
      </w:r>
    </w:p>
    <w:p w14:paraId="5F010000">
      <w:pPr>
        <w:widowControl w:val="1"/>
        <w:spacing w:after="0" w:line="240" w:lineRule="auto"/>
        <w:ind/>
        <w:jc w:val="both"/>
        <w:rPr>
          <w:rFonts w:ascii="Times New Roman" w:hAnsi="Times New Roman"/>
          <w:sz w:val="24"/>
        </w:rPr>
      </w:pPr>
      <w:r>
        <w:rPr>
          <w:rFonts w:ascii="Times New Roman" w:hAnsi="Times New Roman"/>
          <w:sz w:val="24"/>
        </w:rPr>
        <w:t> </w:t>
      </w:r>
    </w:p>
    <w:p w14:paraId="60010000">
      <w:pPr>
        <w:widowControl w:val="1"/>
        <w:spacing w:after="0" w:line="240" w:lineRule="auto"/>
        <w:ind/>
        <w:jc w:val="center"/>
        <w:rPr>
          <w:rFonts w:ascii="Times New Roman" w:hAnsi="Times New Roman"/>
          <w:sz w:val="24"/>
        </w:rPr>
      </w:pPr>
      <w:r>
        <w:rPr>
          <w:rFonts w:ascii="Times New Roman" w:hAnsi="Times New Roman"/>
          <w:sz w:val="24"/>
        </w:rPr>
        <w:t>_____________________________________________     _________________________</w:t>
      </w:r>
    </w:p>
    <w:p w14:paraId="61010000">
      <w:pPr>
        <w:widowControl w:val="1"/>
        <w:spacing w:after="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подпись)   </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дата)</w:t>
      </w:r>
    </w:p>
    <w:p w14:paraId="62010000">
      <w:pPr>
        <w:widowControl w:val="1"/>
        <w:spacing w:after="0" w:line="240" w:lineRule="auto"/>
        <w:ind/>
        <w:rPr>
          <w:rFonts w:ascii="Times New Roman" w:hAnsi="Times New Roman"/>
          <w:sz w:val="24"/>
        </w:rPr>
      </w:pPr>
      <w:r>
        <w:rPr>
          <w:rFonts w:ascii="Times New Roman" w:hAnsi="Times New Roman"/>
          <w:sz w:val="24"/>
        </w:rPr>
        <w:t> </w:t>
      </w:r>
    </w:p>
    <w:p w14:paraId="63010000">
      <w:pPr>
        <w:widowControl w:val="1"/>
        <w:pBdr>
          <w:bottom w:color="000000" w:space="1" w:sz="12" w:val="single"/>
        </w:pBdr>
        <w:spacing w:after="0" w:line="240" w:lineRule="auto"/>
        <w:ind/>
        <w:rPr>
          <w:rFonts w:ascii="Times New Roman" w:hAnsi="Times New Roman"/>
          <w:sz w:val="24"/>
        </w:rPr>
      </w:pPr>
      <w:r>
        <w:rPr>
          <w:rFonts w:ascii="Times New Roman" w:hAnsi="Times New Roman"/>
          <w:sz w:val="24"/>
        </w:rPr>
        <w:t>Получено:</w:t>
      </w:r>
    </w:p>
    <w:p w14:paraId="64010000">
      <w:pPr>
        <w:widowControl w:val="1"/>
        <w:spacing w:after="0" w:line="240" w:lineRule="auto"/>
        <w:ind/>
        <w:rPr>
          <w:rFonts w:ascii="Times New Roman" w:hAnsi="Times New Roman"/>
          <w:sz w:val="24"/>
        </w:rPr>
      </w:pPr>
      <w:r>
        <w:rPr>
          <w:rFonts w:ascii="Times New Roman" w:hAnsi="Times New Roman"/>
          <w:sz w:val="24"/>
        </w:rPr>
        <w:t xml:space="preserve">                                      (</w:t>
      </w:r>
      <w:r>
        <w:rPr>
          <w:rFonts w:ascii="Times New Roman" w:hAnsi="Times New Roman"/>
          <w:sz w:val="24"/>
        </w:rPr>
        <w:t xml:space="preserve">подпись)   </w:t>
      </w:r>
      <w:r>
        <w:rPr>
          <w:rFonts w:ascii="Times New Roman" w:hAnsi="Times New Roman"/>
          <w:sz w:val="24"/>
        </w:rPr>
        <w:t xml:space="preserve">                     </w:t>
      </w:r>
      <w:r>
        <w:rPr>
          <w:rFonts w:ascii="Times New Roman" w:hAnsi="Times New Roman"/>
          <w:sz w:val="24"/>
        </w:rPr>
        <w:t xml:space="preserve">   (дата)   </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расшифровка)</w:t>
      </w:r>
      <w:r>
        <w:rPr>
          <w:rFonts w:ascii="Times New Roman" w:hAnsi="Times New Roman"/>
          <w:sz w:val="24"/>
        </w:rPr>
        <w:t> </w:t>
      </w:r>
    </w:p>
    <w:p w14:paraId="65010000">
      <w:pPr>
        <w:widowControl w:val="1"/>
        <w:spacing w:after="0" w:line="240" w:lineRule="auto"/>
        <w:ind/>
        <w:rPr>
          <w:rFonts w:ascii="Times New Roman" w:hAnsi="Times New Roman"/>
          <w:sz w:val="24"/>
        </w:rPr>
      </w:pPr>
      <w:r>
        <w:rPr>
          <w:rFonts w:ascii="Times New Roman" w:hAnsi="Times New Roman"/>
          <w:sz w:val="24"/>
        </w:rPr>
        <w:t> </w:t>
      </w:r>
    </w:p>
    <w:p w14:paraId="66010000">
      <w:pPr>
        <w:widowControl w:val="1"/>
        <w:spacing w:after="0" w:line="240" w:lineRule="auto"/>
        <w:ind/>
        <w:jc w:val="both"/>
        <w:rPr>
          <w:rFonts w:ascii="Times New Roman" w:hAnsi="Times New Roman"/>
          <w:sz w:val="24"/>
        </w:rPr>
      </w:pPr>
      <w:r>
        <w:rPr>
          <w:rFonts w:ascii="Times New Roman" w:hAnsi="Times New Roman"/>
          <w:sz w:val="24"/>
        </w:rPr>
        <w:t>Информация о способе получения результата предоставления муниципальной услуги, оформленного в форме документа на бумажном носителе, в отношении несовершеннолетнего (в случае обращения за получением муниципальной услуги законным представителем несовершеннолетнего, являющимся заявителем):</w:t>
      </w:r>
    </w:p>
    <w:p w14:paraId="67010000">
      <w:pPr>
        <w:widowControl w:val="1"/>
        <w:spacing w:after="0" w:line="240" w:lineRule="auto"/>
        <w:ind/>
        <w:rPr>
          <w:rFonts w:ascii="Times New Roman" w:hAnsi="Times New Roman"/>
          <w:sz w:val="24"/>
        </w:rPr>
      </w:pPr>
      <w:r>
        <w:rPr>
          <w:rFonts w:ascii="Times New Roman" w:hAnsi="Times New Roman"/>
          <w:sz w:val="24"/>
        </w:rPr>
        <w:t> </w:t>
      </w:r>
    </w:p>
    <w:p w14:paraId="68010000">
      <w:pPr>
        <w:widowControl w:val="1"/>
        <w:spacing w:after="0" w:line="240" w:lineRule="auto"/>
        <w:ind/>
        <w:rPr>
          <w:rFonts w:ascii="Times New Roman" w:hAnsi="Times New Roman"/>
          <w:sz w:val="24"/>
        </w:rPr>
      </w:pPr>
      <w:r>
        <w:rPr>
          <w:rFonts w:ascii="Times New Roman" w:hAnsi="Times New Roman"/>
          <w:sz w:val="24"/>
        </w:rPr>
        <w:drawing>
          <wp:inline>
            <wp:extent cx="266700" cy="228600"/>
            <wp:effectExtent b="0" l="0" r="0" t="0"/>
            <wp:docPr hidden="false" id="5" name="Picture 5"/>
            <a:graphic>
              <a:graphicData uri="http://schemas.openxmlformats.org/drawingml/2006/picture">
                <pic:pic>
                  <pic:nvPicPr>
                    <pic:cNvPr hidden="false" id="6" name="Picture 6"/>
                    <pic:cNvPicPr preferRelativeResize="true"/>
                  </pic:nvPicPr>
                  <pic:blipFill>
                    <a:blip r:embed="rId1"/>
                    <a:srcRect b="0" l="0" r="0" t="0"/>
                    <a:stretch/>
                  </pic:blipFill>
                  <pic:spPr>
                    <a:xfrm flipH="false" flipV="false" rot="0">
                      <a:ext cx="266700" cy="228600"/>
                    </a:xfrm>
                    <a:prstGeom prst="rect"/>
                  </pic:spPr>
                </pic:pic>
              </a:graphicData>
            </a:graphic>
          </wp:inline>
        </w:drawing>
      </w:r>
    </w:p>
    <w:p w14:paraId="69010000">
      <w:pPr>
        <w:widowControl w:val="1"/>
        <w:spacing w:after="0" w:line="240" w:lineRule="auto"/>
        <w:ind/>
        <w:rPr>
          <w:rFonts w:ascii="Times New Roman" w:hAnsi="Times New Roman"/>
          <w:sz w:val="24"/>
        </w:rPr>
      </w:pPr>
      <w:r>
        <w:rPr>
          <w:rFonts w:ascii="Times New Roman" w:hAnsi="Times New Roman"/>
          <w:sz w:val="24"/>
        </w:rPr>
        <w:t>лично законным представителем несовершеннолетнего, являющимся заявителем;</w:t>
      </w:r>
    </w:p>
    <w:p w14:paraId="6A010000">
      <w:pPr>
        <w:widowControl w:val="1"/>
        <w:spacing w:after="0" w:line="240" w:lineRule="auto"/>
        <w:ind/>
        <w:rPr>
          <w:rFonts w:ascii="Times New Roman" w:hAnsi="Times New Roman"/>
          <w:sz w:val="24"/>
        </w:rPr>
      </w:pPr>
      <w:r>
        <w:rPr>
          <w:rFonts w:ascii="Times New Roman" w:hAnsi="Times New Roman"/>
          <w:sz w:val="24"/>
        </w:rPr>
        <w:t> </w:t>
      </w:r>
    </w:p>
    <w:p w14:paraId="6B010000">
      <w:pPr>
        <w:widowControl w:val="1"/>
        <w:spacing w:after="0" w:line="240" w:lineRule="auto"/>
        <w:ind/>
        <w:rPr>
          <w:rFonts w:ascii="Times New Roman" w:hAnsi="Times New Roman"/>
          <w:sz w:val="24"/>
        </w:rPr>
      </w:pPr>
      <w:r>
        <w:rPr>
          <w:rFonts w:ascii="Times New Roman" w:hAnsi="Times New Roman"/>
          <w:sz w:val="24"/>
        </w:rPr>
        <w:drawing>
          <wp:inline>
            <wp:extent cx="266700" cy="228600"/>
            <wp:effectExtent b="0" l="0" r="0" t="0"/>
            <wp:docPr hidden="false" id="7" name="Picture 7"/>
            <a:graphic>
              <a:graphicData uri="http://schemas.openxmlformats.org/drawingml/2006/picture">
                <pic:pic>
                  <pic:nvPicPr>
                    <pic:cNvPr hidden="false" id="8" name="Picture 8"/>
                    <pic:cNvPicPr preferRelativeResize="true"/>
                  </pic:nvPicPr>
                  <pic:blipFill>
                    <a:blip r:embed="rId1"/>
                    <a:srcRect b="0" l="0" r="0" t="0"/>
                    <a:stretch/>
                  </pic:blipFill>
                  <pic:spPr>
                    <a:xfrm flipH="false" flipV="false" rot="0">
                      <a:ext cx="266700" cy="228600"/>
                    </a:xfrm>
                    <a:prstGeom prst="rect"/>
                  </pic:spPr>
                </pic:pic>
              </a:graphicData>
            </a:graphic>
          </wp:inline>
        </w:drawing>
      </w:r>
    </w:p>
    <w:p w14:paraId="6C010000">
      <w:pPr>
        <w:widowControl w:val="1"/>
        <w:spacing w:after="0" w:line="240" w:lineRule="auto"/>
        <w:ind/>
        <w:rPr>
          <w:rFonts w:ascii="Times New Roman" w:hAnsi="Times New Roman"/>
          <w:sz w:val="24"/>
        </w:rPr>
      </w:pPr>
      <w:r>
        <w:rPr>
          <w:rFonts w:ascii="Times New Roman" w:hAnsi="Times New Roman"/>
          <w:sz w:val="24"/>
        </w:rPr>
        <w:t>другим законным представителем несовершеннолетнего, не</w:t>
      </w:r>
      <w:r>
        <w:rPr>
          <w:rFonts w:ascii="Times New Roman" w:hAnsi="Times New Roman"/>
          <w:sz w:val="24"/>
        </w:rPr>
        <w:t xml:space="preserve"> </w:t>
      </w:r>
      <w:r>
        <w:rPr>
          <w:rFonts w:ascii="Times New Roman" w:hAnsi="Times New Roman"/>
          <w:sz w:val="24"/>
        </w:rPr>
        <w:t>являющимся </w:t>
      </w:r>
      <w:r>
        <w:rPr>
          <w:rFonts w:ascii="Times New Roman" w:hAnsi="Times New Roman"/>
          <w:sz w:val="24"/>
        </w:rPr>
        <w:t>заявителем,_</w:t>
      </w:r>
      <w:r>
        <w:rPr>
          <w:rFonts w:ascii="Times New Roman" w:hAnsi="Times New Roman"/>
          <w:sz w:val="24"/>
        </w:rPr>
        <w:t>_________________________________________________________</w:t>
      </w:r>
    </w:p>
    <w:p w14:paraId="6D010000">
      <w:pPr>
        <w:widowControl w:val="1"/>
        <w:spacing w:after="0" w:line="240" w:lineRule="auto"/>
        <w:ind/>
        <w:rPr>
          <w:rFonts w:ascii="Times New Roman" w:hAnsi="Times New Roman"/>
          <w:sz w:val="18"/>
        </w:rPr>
      </w:pPr>
      <w:r>
        <w:rPr>
          <w:rFonts w:ascii="Times New Roman" w:hAnsi="Times New Roman"/>
          <w:sz w:val="24"/>
        </w:rPr>
        <w:t xml:space="preserve">                                                </w:t>
      </w:r>
      <w:r>
        <w:rPr>
          <w:rFonts w:ascii="Times New Roman" w:hAnsi="Times New Roman"/>
          <w:sz w:val="24"/>
        </w:rPr>
        <w:t xml:space="preserve"> </w:t>
      </w:r>
      <w:r>
        <w:rPr>
          <w:rFonts w:ascii="Times New Roman" w:hAnsi="Times New Roman"/>
          <w:sz w:val="18"/>
        </w:rPr>
        <w:t>(фамилия, имя, отчество (при наличии), сведения о документе, удостоверяющем</w:t>
      </w:r>
    </w:p>
    <w:p w14:paraId="6E010000">
      <w:pPr>
        <w:widowControl w:val="1"/>
        <w:spacing w:after="0" w:line="240" w:lineRule="auto"/>
        <w:ind/>
        <w:jc w:val="center"/>
        <w:rPr>
          <w:rFonts w:ascii="Times New Roman" w:hAnsi="Times New Roman"/>
          <w:sz w:val="18"/>
        </w:rPr>
      </w:pPr>
      <w:r>
        <w:rPr>
          <w:rFonts w:ascii="Times New Roman" w:hAnsi="Times New Roman"/>
          <w:sz w:val="24"/>
        </w:rPr>
        <w:t>________________________________________________________________________________</w:t>
      </w:r>
      <w:r>
        <w:rPr>
          <w:rFonts w:ascii="Times New Roman" w:hAnsi="Times New Roman"/>
          <w:sz w:val="18"/>
        </w:rPr>
        <w:t>личность другого законного представителя несовершеннолетнего, уполномоченного на получение результата</w:t>
      </w:r>
    </w:p>
    <w:p w14:paraId="6F010000">
      <w:pPr>
        <w:widowControl w:val="1"/>
        <w:spacing w:after="0" w:line="240" w:lineRule="auto"/>
        <w:ind/>
        <w:rPr>
          <w:rFonts w:ascii="Times New Roman" w:hAnsi="Times New Roman"/>
          <w:sz w:val="24"/>
        </w:rPr>
      </w:pPr>
      <w:r>
        <w:rPr>
          <w:rFonts w:ascii="Times New Roman" w:hAnsi="Times New Roman"/>
          <w:sz w:val="24"/>
        </w:rPr>
        <w:t>________________________________________________________________________________</w:t>
      </w:r>
    </w:p>
    <w:p w14:paraId="70010000">
      <w:pPr>
        <w:widowControl w:val="1"/>
        <w:spacing w:after="0" w:line="240" w:lineRule="auto"/>
        <w:ind/>
        <w:jc w:val="center"/>
        <w:rPr>
          <w:rFonts w:ascii="Times New Roman" w:hAnsi="Times New Roman"/>
          <w:sz w:val="18"/>
        </w:rPr>
      </w:pPr>
      <w:r>
        <w:rPr>
          <w:rFonts w:ascii="Times New Roman" w:hAnsi="Times New Roman"/>
          <w:sz w:val="18"/>
        </w:rPr>
        <w:t>предоставления муниципальной услуги в отношении несовершеннолетнего)</w:t>
      </w:r>
    </w:p>
    <w:p w14:paraId="71010000">
      <w:pPr>
        <w:widowControl w:val="1"/>
        <w:spacing w:after="0" w:line="240" w:lineRule="auto"/>
        <w:ind/>
        <w:rPr>
          <w:rFonts w:ascii="Times New Roman" w:hAnsi="Times New Roman"/>
          <w:sz w:val="24"/>
        </w:rPr>
      </w:pPr>
      <w:r>
        <w:rPr>
          <w:rFonts w:ascii="Times New Roman" w:hAnsi="Times New Roman"/>
          <w:sz w:val="24"/>
        </w:rPr>
        <w:t> </w:t>
      </w:r>
    </w:p>
    <w:p w14:paraId="72010000">
      <w:pPr>
        <w:widowControl w:val="1"/>
        <w:spacing w:after="0" w:line="240" w:lineRule="auto"/>
        <w:ind/>
        <w:rPr>
          <w:rFonts w:ascii="Times New Roman" w:hAnsi="Times New Roman"/>
          <w:sz w:val="24"/>
        </w:rPr>
      </w:pPr>
      <w:r>
        <w:rPr>
          <w:rFonts w:ascii="Times New Roman" w:hAnsi="Times New Roman"/>
          <w:sz w:val="24"/>
        </w:rPr>
        <w:t> </w:t>
      </w:r>
    </w:p>
    <w:p w14:paraId="73010000">
      <w:pPr>
        <w:widowControl w:val="1"/>
        <w:spacing w:after="0" w:line="240" w:lineRule="auto"/>
        <w:ind/>
        <w:rPr>
          <w:rFonts w:ascii="Times New Roman" w:hAnsi="Times New Roman"/>
          <w:sz w:val="24"/>
        </w:rPr>
      </w:pPr>
      <w:r>
        <w:rPr>
          <w:rFonts w:ascii="Times New Roman" w:hAnsi="Times New Roman"/>
          <w:sz w:val="24"/>
        </w:rPr>
        <w:t>_____________________________________</w:t>
      </w:r>
      <w:r>
        <w:rPr>
          <w:rFonts w:ascii="Times New Roman" w:hAnsi="Times New Roman"/>
          <w:sz w:val="24"/>
        </w:rPr>
        <w:t>_</w:t>
      </w:r>
      <w:r>
        <w:rPr>
          <w:rFonts w:ascii="Times New Roman" w:hAnsi="Times New Roman"/>
          <w:sz w:val="24"/>
        </w:rPr>
        <w:t xml:space="preserve">__________________________________________ </w:t>
      </w:r>
    </w:p>
    <w:p w14:paraId="74010000">
      <w:pPr>
        <w:widowControl w:val="1"/>
        <w:spacing w:after="0" w:line="240" w:lineRule="auto"/>
        <w:ind/>
        <w:rPr>
          <w:rFonts w:ascii="Times New Roman" w:hAnsi="Times New Roman"/>
          <w:sz w:val="24"/>
        </w:rPr>
      </w:pPr>
      <w:r>
        <w:rPr>
          <w:rFonts w:ascii="Times New Roman" w:hAnsi="Times New Roman"/>
          <w:sz w:val="24"/>
        </w:rPr>
        <w:t>                                    (</w:t>
      </w:r>
      <w:r>
        <w:rPr>
          <w:rFonts w:ascii="Times New Roman" w:hAnsi="Times New Roman"/>
          <w:sz w:val="24"/>
        </w:rPr>
        <w:t>дата)   </w:t>
      </w:r>
      <w:r>
        <w:rPr>
          <w:rFonts w:ascii="Times New Roman" w:hAnsi="Times New Roman"/>
          <w:sz w:val="24"/>
        </w:rPr>
        <w:t> </w:t>
      </w:r>
      <w:r>
        <w:rPr>
          <w:rFonts w:ascii="Times New Roman" w:hAnsi="Times New Roman"/>
          <w:sz w:val="24"/>
        </w:rPr>
        <w:t xml:space="preserve">     </w:t>
      </w:r>
      <w:r>
        <w:rPr>
          <w:rFonts w:ascii="Times New Roman" w:hAnsi="Times New Roman"/>
          <w:sz w:val="24"/>
        </w:rPr>
        <w:t>       </w:t>
      </w:r>
      <w:r>
        <w:rPr>
          <w:rFonts w:ascii="Times New Roman" w:hAnsi="Times New Roman"/>
          <w:sz w:val="24"/>
        </w:rPr>
        <w:t>   (подпись)   </w:t>
      </w:r>
      <w:r>
        <w:rPr>
          <w:rFonts w:ascii="Times New Roman" w:hAnsi="Times New Roman"/>
          <w:sz w:val="24"/>
        </w:rPr>
        <w:t>             </w:t>
      </w:r>
      <w:r>
        <w:rPr>
          <w:rFonts w:ascii="Times New Roman" w:hAnsi="Times New Roman"/>
          <w:sz w:val="24"/>
        </w:rPr>
        <w:t xml:space="preserve"> </w:t>
      </w:r>
      <w:r>
        <w:rPr>
          <w:rFonts w:ascii="Times New Roman" w:hAnsi="Times New Roman"/>
          <w:sz w:val="24"/>
        </w:rPr>
        <w:t>                        </w:t>
      </w:r>
      <w:r>
        <w:rPr>
          <w:rFonts w:ascii="Times New Roman" w:hAnsi="Times New Roman"/>
          <w:sz w:val="24"/>
        </w:rPr>
        <w:t>   (</w:t>
      </w:r>
      <w:r>
        <w:rPr>
          <w:rFonts w:ascii="Times New Roman" w:hAnsi="Times New Roman"/>
          <w:sz w:val="24"/>
        </w:rPr>
        <w:t>расшифровка)</w:t>
      </w:r>
    </w:p>
    <w:p w14:paraId="75010000">
      <w:pPr>
        <w:widowControl w:val="1"/>
        <w:spacing w:after="0" w:line="240" w:lineRule="auto"/>
        <w:ind/>
        <w:rPr>
          <w:rFonts w:ascii="Times New Roman" w:hAnsi="Times New Roman"/>
          <w:sz w:val="24"/>
        </w:rPr>
      </w:pPr>
      <w:r>
        <w:rPr>
          <w:rFonts w:ascii="Times New Roman" w:hAnsi="Times New Roman"/>
          <w:sz w:val="24"/>
        </w:rPr>
        <w:t> </w:t>
      </w:r>
    </w:p>
    <w:p w14:paraId="76010000">
      <w:pPr>
        <w:widowControl w:val="1"/>
        <w:spacing w:after="0" w:line="240" w:lineRule="auto"/>
        <w:ind/>
        <w:rPr>
          <w:rFonts w:ascii="Times New Roman" w:hAnsi="Times New Roman"/>
          <w:sz w:val="24"/>
        </w:rPr>
      </w:pPr>
      <w:r>
        <w:rPr>
          <w:rFonts w:ascii="Times New Roman" w:hAnsi="Times New Roman"/>
          <w:sz w:val="24"/>
        </w:rPr>
        <w:t> </w:t>
      </w:r>
    </w:p>
    <w:p w14:paraId="77010000">
      <w:pPr>
        <w:widowControl w:val="1"/>
        <w:spacing w:after="0" w:line="240" w:lineRule="auto"/>
        <w:ind/>
        <w:rPr>
          <w:rFonts w:ascii="Times New Roman" w:hAnsi="Times New Roman"/>
          <w:sz w:val="24"/>
        </w:rPr>
      </w:pP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672"/>
        <w:gridCol w:w="4673"/>
      </w:tblGrid>
      <w:tr>
        <w:tc>
          <w:tcPr>
            <w:tcW w:type="dxa" w:w="4672"/>
            <w:tcBorders>
              <w:top w:color="000000" w:sz="4" w:val="nil"/>
              <w:left w:color="000000" w:sz="4" w:val="nil"/>
              <w:bottom w:color="000000" w:sz="4" w:val="nil"/>
              <w:right w:color="000000" w:sz="4" w:val="nil"/>
            </w:tcBorders>
          </w:tcPr>
          <w:p w14:paraId="78010000">
            <w:pPr>
              <w:rPr>
                <w:rFonts w:ascii="Times New Roman" w:hAnsi="Times New Roman"/>
                <w:sz w:val="28"/>
              </w:rPr>
            </w:pPr>
            <w:r>
              <w:rPr>
                <w:rFonts w:ascii="Times New Roman" w:hAnsi="Times New Roman"/>
                <w:sz w:val="28"/>
              </w:rPr>
              <w:t>Заместитель главы администрации</w:t>
            </w:r>
          </w:p>
        </w:tc>
        <w:tc>
          <w:tcPr>
            <w:tcW w:type="dxa" w:w="4673"/>
            <w:tcBorders>
              <w:top w:color="000000" w:sz="4" w:val="nil"/>
              <w:left w:color="000000" w:sz="4" w:val="nil"/>
              <w:bottom w:color="000000" w:sz="4" w:val="nil"/>
              <w:right w:color="000000" w:sz="4" w:val="nil"/>
            </w:tcBorders>
          </w:tcPr>
          <w:p w14:paraId="79010000">
            <w:pPr>
              <w:widowControl w:val="1"/>
              <w:ind/>
              <w:jc w:val="right"/>
              <w:rPr>
                <w:rFonts w:ascii="Times New Roman" w:hAnsi="Times New Roman"/>
                <w:sz w:val="28"/>
              </w:rPr>
            </w:pPr>
            <w:r>
              <w:rPr>
                <w:rFonts w:ascii="Times New Roman" w:hAnsi="Times New Roman"/>
                <w:sz w:val="28"/>
              </w:rPr>
              <w:t>А.В. Химченко</w:t>
            </w:r>
          </w:p>
        </w:tc>
      </w:tr>
    </w:tbl>
    <w:p w14:paraId="7A010000">
      <w:pPr>
        <w:widowControl w:val="1"/>
        <w:spacing w:after="0" w:line="240" w:lineRule="auto"/>
        <w:ind/>
        <w:rPr>
          <w:rFonts w:ascii="Times New Roman" w:hAnsi="Times New Roman"/>
          <w:sz w:val="24"/>
        </w:rPr>
      </w:pPr>
    </w:p>
    <w:p w14:paraId="7B010000">
      <w:pPr>
        <w:widowControl w:val="1"/>
        <w:spacing w:after="0" w:line="240" w:lineRule="auto"/>
        <w:ind/>
        <w:rPr>
          <w:rFonts w:ascii="Times New Roman" w:hAnsi="Times New Roman"/>
          <w:sz w:val="24"/>
        </w:rPr>
      </w:pPr>
    </w:p>
    <w:p w14:paraId="7C010000">
      <w:pPr>
        <w:widowControl w:val="1"/>
        <w:spacing w:after="0" w:line="240" w:lineRule="auto"/>
        <w:ind/>
        <w:rPr>
          <w:rFonts w:ascii="Times New Roman" w:hAnsi="Times New Roman"/>
          <w:sz w:val="24"/>
        </w:rPr>
      </w:pPr>
    </w:p>
    <w:p w14:paraId="7D010000">
      <w:pPr>
        <w:widowControl w:val="1"/>
        <w:spacing w:after="0" w:line="240" w:lineRule="auto"/>
        <w:ind/>
        <w:rPr>
          <w:rFonts w:ascii="Times New Roman" w:hAnsi="Times New Roman"/>
          <w:sz w:val="24"/>
        </w:rPr>
      </w:pPr>
    </w:p>
    <w:p w14:paraId="7E010000">
      <w:pPr>
        <w:widowControl w:val="1"/>
        <w:spacing w:after="0" w:line="240" w:lineRule="auto"/>
        <w:ind/>
        <w:rPr>
          <w:rFonts w:ascii="Times New Roman" w:hAnsi="Times New Roman"/>
          <w:sz w:val="24"/>
        </w:rPr>
      </w:pPr>
    </w:p>
    <w:p w14:paraId="7F010000">
      <w:pPr>
        <w:widowControl w:val="1"/>
        <w:spacing w:after="0" w:line="240" w:lineRule="auto"/>
        <w:ind/>
        <w:rPr>
          <w:rFonts w:ascii="Times New Roman" w:hAnsi="Times New Roman"/>
          <w:sz w:val="24"/>
        </w:rPr>
      </w:pPr>
    </w:p>
    <w:p w14:paraId="80010000">
      <w:pPr>
        <w:widowControl w:val="1"/>
        <w:spacing w:after="0" w:line="240" w:lineRule="auto"/>
        <w:ind/>
        <w:rPr>
          <w:rFonts w:ascii="Times New Roman" w:hAnsi="Times New Roman"/>
          <w:sz w:val="24"/>
        </w:rPr>
      </w:pPr>
    </w:p>
    <w:p w14:paraId="81010000">
      <w:pPr>
        <w:widowControl w:val="1"/>
        <w:spacing w:after="0" w:line="240" w:lineRule="auto"/>
        <w:ind/>
        <w:rPr>
          <w:rFonts w:ascii="Times New Roman" w:hAnsi="Times New Roman"/>
          <w:sz w:val="24"/>
        </w:rPr>
      </w:pPr>
    </w:p>
    <w:p w14:paraId="82010000">
      <w:pPr>
        <w:widowControl w:val="1"/>
        <w:spacing w:after="0" w:line="240" w:lineRule="auto"/>
        <w:ind/>
        <w:rPr>
          <w:rFonts w:ascii="Times New Roman" w:hAnsi="Times New Roman"/>
          <w:sz w:val="24"/>
        </w:rPr>
      </w:pPr>
    </w:p>
    <w:p w14:paraId="83010000">
      <w:pPr>
        <w:widowControl w:val="1"/>
        <w:spacing w:after="0" w:line="240" w:lineRule="auto"/>
        <w:ind/>
        <w:rPr>
          <w:rFonts w:ascii="Times New Roman" w:hAnsi="Times New Roman"/>
          <w:sz w:val="24"/>
        </w:rPr>
      </w:pPr>
    </w:p>
    <w:p w14:paraId="84010000">
      <w:pPr>
        <w:widowControl w:val="1"/>
        <w:spacing w:after="0" w:line="240" w:lineRule="auto"/>
        <w:ind/>
        <w:rPr>
          <w:rFonts w:ascii="Times New Roman" w:hAnsi="Times New Roman"/>
          <w:sz w:val="24"/>
        </w:rPr>
      </w:pPr>
    </w:p>
    <w:p w14:paraId="85010000">
      <w:pPr>
        <w:widowControl w:val="1"/>
        <w:spacing w:after="0" w:line="240" w:lineRule="auto"/>
        <w:ind/>
        <w:rPr>
          <w:rFonts w:ascii="Times New Roman" w:hAnsi="Times New Roman"/>
          <w:sz w:val="24"/>
        </w:rPr>
      </w:pPr>
    </w:p>
    <w:p w14:paraId="86010000">
      <w:pPr>
        <w:widowControl w:val="1"/>
        <w:spacing w:after="0" w:line="240" w:lineRule="auto"/>
        <w:ind/>
        <w:rPr>
          <w:rFonts w:ascii="Times New Roman" w:hAnsi="Times New Roman"/>
          <w:sz w:val="24"/>
        </w:rPr>
      </w:pPr>
    </w:p>
    <w:p w14:paraId="87010000">
      <w:pPr>
        <w:widowControl w:val="1"/>
        <w:spacing w:after="0" w:line="240" w:lineRule="auto"/>
        <w:ind/>
        <w:rPr>
          <w:rFonts w:ascii="Times New Roman" w:hAnsi="Times New Roman"/>
          <w:sz w:val="24"/>
        </w:rPr>
      </w:pPr>
    </w:p>
    <w:p w14:paraId="88010000">
      <w:pPr>
        <w:widowControl w:val="1"/>
        <w:spacing w:after="0" w:line="240" w:lineRule="auto"/>
        <w:ind/>
        <w:rPr>
          <w:rFonts w:ascii="Times New Roman" w:hAnsi="Times New Roman"/>
          <w:sz w:val="24"/>
        </w:rPr>
      </w:pPr>
    </w:p>
    <w:p w14:paraId="89010000">
      <w:pPr>
        <w:widowControl w:val="1"/>
        <w:spacing w:after="0" w:line="240" w:lineRule="auto"/>
        <w:ind/>
        <w:rPr>
          <w:rFonts w:ascii="Times New Roman" w:hAnsi="Times New Roman"/>
          <w:sz w:val="24"/>
        </w:rPr>
      </w:pPr>
    </w:p>
    <w:p w14:paraId="8A010000">
      <w:pPr>
        <w:widowControl w:val="1"/>
        <w:spacing w:after="0" w:line="240" w:lineRule="auto"/>
        <w:ind/>
        <w:rPr>
          <w:rFonts w:ascii="Times New Roman" w:hAnsi="Times New Roman"/>
          <w:sz w:val="24"/>
        </w:rPr>
      </w:pPr>
    </w:p>
    <w:p w14:paraId="8B010000">
      <w:pPr>
        <w:widowControl w:val="1"/>
        <w:spacing w:after="0" w:line="240" w:lineRule="auto"/>
        <w:ind/>
        <w:rPr>
          <w:rFonts w:ascii="Times New Roman" w:hAnsi="Times New Roman"/>
          <w:sz w:val="24"/>
        </w:rPr>
      </w:pPr>
    </w:p>
    <w:p w14:paraId="8C010000">
      <w:pPr>
        <w:widowControl w:val="1"/>
        <w:spacing w:after="0" w:line="240" w:lineRule="auto"/>
        <w:ind/>
        <w:rPr>
          <w:rFonts w:ascii="Times New Roman" w:hAnsi="Times New Roman"/>
          <w:sz w:val="24"/>
        </w:rPr>
      </w:pPr>
    </w:p>
    <w:p w14:paraId="8D010000">
      <w:pPr>
        <w:widowControl w:val="1"/>
        <w:spacing w:after="0" w:line="240" w:lineRule="auto"/>
        <w:ind/>
        <w:rPr>
          <w:rFonts w:ascii="Times New Roman" w:hAnsi="Times New Roman"/>
          <w:sz w:val="24"/>
        </w:rPr>
      </w:pPr>
    </w:p>
    <w:p w14:paraId="8E010000">
      <w:pPr>
        <w:widowControl w:val="1"/>
        <w:spacing w:after="0" w:line="240" w:lineRule="auto"/>
        <w:ind/>
        <w:rPr>
          <w:rFonts w:ascii="Times New Roman" w:hAnsi="Times New Roman"/>
          <w:sz w:val="24"/>
        </w:rPr>
      </w:pPr>
    </w:p>
    <w:p w14:paraId="8F010000">
      <w:pPr>
        <w:widowControl w:val="1"/>
        <w:spacing w:after="0" w:line="240" w:lineRule="auto"/>
        <w:ind/>
        <w:rPr>
          <w:rFonts w:ascii="Times New Roman" w:hAnsi="Times New Roman"/>
          <w:sz w:val="24"/>
        </w:rPr>
      </w:pPr>
    </w:p>
    <w:p w14:paraId="90010000">
      <w:pPr>
        <w:widowControl w:val="1"/>
        <w:spacing w:after="0" w:line="240" w:lineRule="auto"/>
        <w:ind/>
        <w:rPr>
          <w:rFonts w:ascii="Times New Roman" w:hAnsi="Times New Roman"/>
          <w:sz w:val="24"/>
        </w:rPr>
      </w:pPr>
    </w:p>
    <w:p w14:paraId="91010000">
      <w:pPr>
        <w:widowControl w:val="1"/>
        <w:spacing w:after="0" w:line="240" w:lineRule="auto"/>
        <w:ind/>
        <w:rPr>
          <w:rFonts w:ascii="Times New Roman" w:hAnsi="Times New Roman"/>
          <w:sz w:val="24"/>
        </w:rPr>
      </w:pPr>
    </w:p>
    <w:p w14:paraId="92010000">
      <w:pPr>
        <w:widowControl w:val="1"/>
        <w:spacing w:after="0" w:line="240" w:lineRule="auto"/>
        <w:ind/>
        <w:rPr>
          <w:rFonts w:ascii="Times New Roman" w:hAnsi="Times New Roman"/>
          <w:sz w:val="24"/>
        </w:rPr>
      </w:pPr>
    </w:p>
    <w:p w14:paraId="93010000">
      <w:pPr>
        <w:widowControl w:val="1"/>
        <w:spacing w:after="0" w:line="240" w:lineRule="auto"/>
        <w:ind/>
        <w:rPr>
          <w:rFonts w:ascii="Times New Roman" w:hAnsi="Times New Roman"/>
          <w:sz w:val="24"/>
        </w:rPr>
      </w:pPr>
    </w:p>
    <w:p w14:paraId="94010000">
      <w:pPr>
        <w:widowControl w:val="1"/>
        <w:spacing w:after="0" w:line="240" w:lineRule="auto"/>
        <w:ind/>
        <w:rPr>
          <w:rFonts w:ascii="Times New Roman" w:hAnsi="Times New Roman"/>
          <w:sz w:val="24"/>
        </w:rPr>
      </w:pPr>
    </w:p>
    <w:p w14:paraId="95010000">
      <w:pPr>
        <w:widowControl w:val="1"/>
        <w:spacing w:after="0" w:line="240" w:lineRule="auto"/>
        <w:ind/>
        <w:rPr>
          <w:rFonts w:ascii="Times New Roman" w:hAnsi="Times New Roman"/>
          <w:sz w:val="24"/>
        </w:rPr>
      </w:pPr>
    </w:p>
    <w:p w14:paraId="96010000">
      <w:pPr>
        <w:widowControl w:val="1"/>
        <w:spacing w:after="0" w:line="240" w:lineRule="auto"/>
        <w:ind/>
        <w:rPr>
          <w:rFonts w:ascii="Times New Roman" w:hAnsi="Times New Roman"/>
          <w:sz w:val="24"/>
        </w:rPr>
      </w:pPr>
    </w:p>
    <w:p w14:paraId="97010000">
      <w:pPr>
        <w:widowControl w:val="1"/>
        <w:spacing w:after="0" w:line="240" w:lineRule="auto"/>
        <w:ind/>
        <w:rPr>
          <w:rFonts w:ascii="Times New Roman" w:hAnsi="Times New Roman"/>
          <w:sz w:val="24"/>
        </w:rPr>
      </w:pPr>
    </w:p>
    <w:p w14:paraId="98010000">
      <w:pPr>
        <w:widowControl w:val="1"/>
        <w:spacing w:after="0" w:line="240" w:lineRule="auto"/>
        <w:ind/>
        <w:rPr>
          <w:rFonts w:ascii="Times New Roman" w:hAnsi="Times New Roman"/>
          <w:sz w:val="24"/>
        </w:rPr>
      </w:pPr>
    </w:p>
    <w:p w14:paraId="99010000">
      <w:pPr>
        <w:widowControl w:val="1"/>
        <w:spacing w:after="0" w:line="240" w:lineRule="auto"/>
        <w:ind/>
        <w:rPr>
          <w:rFonts w:ascii="Times New Roman" w:hAnsi="Times New Roman"/>
          <w:sz w:val="24"/>
        </w:rPr>
      </w:pPr>
    </w:p>
    <w:p w14:paraId="9A010000">
      <w:pPr>
        <w:widowControl w:val="1"/>
        <w:spacing w:after="0" w:line="240" w:lineRule="auto"/>
        <w:ind/>
        <w:rPr>
          <w:rFonts w:ascii="Times New Roman" w:hAnsi="Times New Roman"/>
          <w:sz w:val="24"/>
        </w:rPr>
      </w:pPr>
    </w:p>
    <w:p w14:paraId="9B010000">
      <w:pPr>
        <w:widowControl w:val="1"/>
        <w:spacing w:after="0" w:line="240" w:lineRule="auto"/>
        <w:ind/>
        <w:rPr>
          <w:rFonts w:ascii="Times New Roman" w:hAnsi="Times New Roman"/>
          <w:sz w:val="24"/>
        </w:rPr>
      </w:pPr>
    </w:p>
    <w:p w14:paraId="9C010000">
      <w:pPr>
        <w:widowControl w:val="1"/>
        <w:spacing w:after="0" w:line="240" w:lineRule="auto"/>
        <w:ind/>
        <w:rPr>
          <w:rFonts w:ascii="Times New Roman" w:hAnsi="Times New Roman"/>
          <w:sz w:val="24"/>
        </w:rPr>
      </w:pP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814"/>
        <w:gridCol w:w="4814"/>
      </w:tblGrid>
      <w:tr>
        <w:tc>
          <w:tcPr>
            <w:tcW w:type="dxa" w:w="4814"/>
            <w:tcBorders>
              <w:top w:color="000000" w:sz="4" w:val="nil"/>
              <w:left w:color="000000" w:sz="4" w:val="nil"/>
              <w:bottom w:color="000000" w:sz="4" w:val="nil"/>
              <w:right w:color="000000" w:sz="4" w:val="nil"/>
            </w:tcBorders>
          </w:tcPr>
          <w:p w14:paraId="9D010000">
            <w:pPr>
              <w:rPr>
                <w:rFonts w:ascii="Times New Roman" w:hAnsi="Times New Roman"/>
                <w:sz w:val="24"/>
              </w:rPr>
            </w:pPr>
          </w:p>
        </w:tc>
        <w:tc>
          <w:tcPr>
            <w:tcW w:type="dxa" w:w="4814"/>
            <w:tcBorders>
              <w:top w:color="000000" w:sz="4" w:val="nil"/>
              <w:left w:color="000000" w:sz="4" w:val="nil"/>
              <w:bottom w:color="000000" w:sz="4" w:val="nil"/>
              <w:right w:color="000000" w:sz="4" w:val="nil"/>
            </w:tcBorders>
          </w:tcPr>
          <w:p w14:paraId="9E010000">
            <w:pPr>
              <w:rPr>
                <w:rFonts w:ascii="Times New Roman" w:hAnsi="Times New Roman"/>
                <w:sz w:val="24"/>
              </w:rPr>
            </w:pPr>
            <w:r>
              <w:rPr>
                <w:rFonts w:ascii="Times New Roman" w:hAnsi="Times New Roman"/>
                <w:sz w:val="24"/>
              </w:rPr>
              <w:t>П</w:t>
            </w:r>
            <w:r>
              <w:rPr>
                <w:rFonts w:ascii="Times New Roman" w:hAnsi="Times New Roman"/>
                <w:sz w:val="24"/>
              </w:rPr>
              <w:t>риложение</w:t>
            </w:r>
            <w:r>
              <w:rPr>
                <w:rFonts w:ascii="Times New Roman" w:hAnsi="Times New Roman"/>
                <w:sz w:val="24"/>
              </w:rPr>
              <w:t xml:space="preserve">  </w:t>
            </w:r>
            <w:r>
              <w:rPr>
                <w:rFonts w:ascii="Times New Roman" w:hAnsi="Times New Roman"/>
                <w:sz w:val="24"/>
              </w:rPr>
              <w:t>3</w:t>
            </w:r>
          </w:p>
          <w:p w14:paraId="9F010000">
            <w:pPr>
              <w:rPr>
                <w:rFonts w:ascii="Times New Roman" w:hAnsi="Times New Roman"/>
                <w:sz w:val="24"/>
              </w:rPr>
            </w:pPr>
            <w:r>
              <w:rPr>
                <w:rFonts w:ascii="Times New Roman" w:hAnsi="Times New Roman"/>
                <w:sz w:val="24"/>
              </w:rPr>
              <w:t>к административному регламенту</w:t>
            </w:r>
          </w:p>
          <w:p w14:paraId="A0010000">
            <w:pPr>
              <w:rPr>
                <w:rFonts w:ascii="Times New Roman" w:hAnsi="Times New Roman"/>
                <w:sz w:val="24"/>
              </w:rPr>
            </w:pPr>
            <w:r>
              <w:rPr>
                <w:rFonts w:ascii="Times New Roman" w:hAnsi="Times New Roman"/>
                <w:sz w:val="24"/>
              </w:rPr>
              <w:t>предоставления администрацией</w:t>
            </w:r>
          </w:p>
          <w:p w14:paraId="A1010000">
            <w:pPr>
              <w:rPr>
                <w:rFonts w:ascii="Times New Roman" w:hAnsi="Times New Roman"/>
                <w:sz w:val="24"/>
              </w:rPr>
            </w:pPr>
            <w:r>
              <w:rPr>
                <w:rFonts w:ascii="Times New Roman" w:hAnsi="Times New Roman"/>
                <w:sz w:val="24"/>
              </w:rPr>
              <w:t>муниципального образования</w:t>
            </w:r>
          </w:p>
          <w:p w14:paraId="A2010000">
            <w:pPr>
              <w:rPr>
                <w:rFonts w:ascii="Times New Roman" w:hAnsi="Times New Roman"/>
                <w:sz w:val="24"/>
              </w:rPr>
            </w:pPr>
            <w:r>
              <w:rPr>
                <w:rFonts w:ascii="Times New Roman" w:hAnsi="Times New Roman"/>
                <w:sz w:val="24"/>
              </w:rPr>
              <w:t>Северский муниципальный район</w:t>
            </w:r>
          </w:p>
          <w:p w14:paraId="A3010000">
            <w:pPr>
              <w:rPr>
                <w:rFonts w:ascii="Times New Roman" w:hAnsi="Times New Roman"/>
                <w:sz w:val="24"/>
              </w:rPr>
            </w:pPr>
            <w:r>
              <w:rPr>
                <w:rFonts w:ascii="Times New Roman" w:hAnsi="Times New Roman"/>
                <w:sz w:val="24"/>
              </w:rPr>
              <w:t xml:space="preserve">Краснодарского края </w:t>
            </w:r>
          </w:p>
          <w:p w14:paraId="A4010000">
            <w:pPr>
              <w:rPr>
                <w:rFonts w:ascii="Times New Roman" w:hAnsi="Times New Roman"/>
                <w:sz w:val="24"/>
              </w:rPr>
            </w:pPr>
            <w:r>
              <w:rPr>
                <w:rFonts w:ascii="Times New Roman" w:hAnsi="Times New Roman"/>
                <w:sz w:val="24"/>
              </w:rPr>
              <w:t xml:space="preserve">муниципальной услуги </w:t>
            </w:r>
            <w:r>
              <w:rPr>
                <w:rFonts w:ascii="Times New Roman" w:hAnsi="Times New Roman"/>
                <w:sz w:val="24"/>
              </w:rPr>
              <w:t>«</w:t>
            </w:r>
            <w:r>
              <w:rPr>
                <w:rFonts w:ascii="Times New Roman" w:hAnsi="Times New Roman"/>
                <w:sz w:val="24"/>
              </w:rPr>
              <w:t>Предоставление</w:t>
            </w:r>
          </w:p>
          <w:p w14:paraId="A5010000">
            <w:pPr>
              <w:rPr>
                <w:rFonts w:ascii="Times New Roman" w:hAnsi="Times New Roman"/>
                <w:sz w:val="24"/>
              </w:rPr>
            </w:pPr>
            <w:r>
              <w:rPr>
                <w:rFonts w:ascii="Times New Roman" w:hAnsi="Times New Roman"/>
                <w:sz w:val="24"/>
              </w:rPr>
              <w:t>архивных справок, архивных выписок,</w:t>
            </w:r>
          </w:p>
          <w:p w14:paraId="A6010000">
            <w:pPr>
              <w:rPr>
                <w:rFonts w:ascii="Times New Roman" w:hAnsi="Times New Roman"/>
                <w:sz w:val="24"/>
              </w:rPr>
            </w:pPr>
            <w:r>
              <w:rPr>
                <w:rFonts w:ascii="Times New Roman" w:hAnsi="Times New Roman"/>
                <w:sz w:val="24"/>
              </w:rPr>
              <w:t xml:space="preserve">копий архивных документов </w:t>
            </w:r>
          </w:p>
          <w:p w14:paraId="A7010000">
            <w:pPr>
              <w:rPr>
                <w:rFonts w:ascii="Times New Roman" w:hAnsi="Times New Roman"/>
                <w:sz w:val="24"/>
              </w:rPr>
            </w:pPr>
            <w:r>
              <w:rPr>
                <w:rFonts w:ascii="Times New Roman" w:hAnsi="Times New Roman"/>
                <w:sz w:val="24"/>
              </w:rPr>
              <w:t>администрации</w:t>
            </w:r>
          </w:p>
          <w:p w14:paraId="A8010000">
            <w:pPr>
              <w:rPr>
                <w:rFonts w:ascii="Times New Roman" w:hAnsi="Times New Roman"/>
                <w:sz w:val="24"/>
              </w:rPr>
            </w:pPr>
            <w:r>
              <w:rPr>
                <w:rFonts w:ascii="Times New Roman" w:hAnsi="Times New Roman"/>
                <w:sz w:val="24"/>
              </w:rPr>
              <w:t>муниципального образования</w:t>
            </w:r>
          </w:p>
          <w:p w14:paraId="A9010000">
            <w:pPr>
              <w:rPr>
                <w:rFonts w:ascii="Times New Roman" w:hAnsi="Times New Roman"/>
                <w:sz w:val="24"/>
              </w:rPr>
            </w:pPr>
            <w:r>
              <w:rPr>
                <w:rFonts w:ascii="Times New Roman" w:hAnsi="Times New Roman"/>
                <w:sz w:val="24"/>
              </w:rPr>
              <w:t>Северский муниципальный район Краснодарского края</w:t>
            </w:r>
            <w:r>
              <w:rPr>
                <w:rFonts w:ascii="Times New Roman" w:hAnsi="Times New Roman"/>
                <w:sz w:val="24"/>
              </w:rPr>
              <w:t>»</w:t>
            </w:r>
          </w:p>
          <w:p w14:paraId="AA010000">
            <w:pPr>
              <w:rPr>
                <w:rFonts w:ascii="Times New Roman" w:hAnsi="Times New Roman"/>
                <w:sz w:val="24"/>
              </w:rPr>
            </w:pPr>
          </w:p>
        </w:tc>
      </w:tr>
    </w:tbl>
    <w:p w14:paraId="AB010000">
      <w:pPr>
        <w:widowControl w:val="1"/>
        <w:spacing w:after="0" w:line="240" w:lineRule="auto"/>
        <w:ind/>
        <w:rPr>
          <w:rFonts w:ascii="Times New Roman" w:hAnsi="Times New Roman"/>
          <w:sz w:val="24"/>
        </w:rPr>
      </w:pPr>
    </w:p>
    <w:p w14:paraId="AC010000">
      <w:pPr>
        <w:widowControl w:val="1"/>
        <w:spacing w:after="0" w:line="240" w:lineRule="auto"/>
        <w:ind/>
        <w:rPr>
          <w:rFonts w:ascii="Times New Roman" w:hAnsi="Times New Roman"/>
          <w:sz w:val="24"/>
        </w:rPr>
      </w:pPr>
      <w:r>
        <w:rPr>
          <w:rFonts w:ascii="Times New Roman" w:hAnsi="Times New Roman"/>
          <w:sz w:val="24"/>
        </w:rPr>
        <w:t> </w:t>
      </w:r>
    </w:p>
    <w:p w14:paraId="AD010000">
      <w:pPr>
        <w:widowControl w:val="1"/>
        <w:spacing w:after="0" w:line="240" w:lineRule="auto"/>
        <w:ind/>
        <w:rPr>
          <w:rFonts w:ascii="Times New Roman" w:hAnsi="Times New Roman"/>
          <w:sz w:val="24"/>
        </w:rPr>
      </w:pPr>
      <w:r>
        <w:rPr>
          <w:rFonts w:ascii="Times New Roman" w:hAnsi="Times New Roman"/>
          <w:sz w:val="24"/>
        </w:rPr>
        <w:t> </w:t>
      </w:r>
    </w:p>
    <w:p w14:paraId="AE010000">
      <w:pPr>
        <w:widowControl w:val="1"/>
        <w:spacing w:after="0" w:line="240" w:lineRule="auto"/>
        <w:ind/>
        <w:jc w:val="center"/>
        <w:rPr>
          <w:rFonts w:ascii="Times New Roman" w:hAnsi="Times New Roman"/>
          <w:b w:val="1"/>
          <w:sz w:val="24"/>
        </w:rPr>
      </w:pPr>
      <w:r>
        <w:rPr>
          <w:rFonts w:ascii="Times New Roman" w:hAnsi="Times New Roman"/>
          <w:b w:val="1"/>
          <w:sz w:val="24"/>
        </w:rPr>
        <w:t>ФОРМА ЗАЯВЛЕНИЯ</w:t>
      </w:r>
    </w:p>
    <w:p w14:paraId="AF010000">
      <w:pPr>
        <w:widowControl w:val="1"/>
        <w:spacing w:after="0" w:line="240" w:lineRule="auto"/>
        <w:ind/>
        <w:jc w:val="center"/>
        <w:rPr>
          <w:rFonts w:ascii="Times New Roman" w:hAnsi="Times New Roman"/>
          <w:b w:val="1"/>
          <w:sz w:val="24"/>
        </w:rPr>
      </w:pPr>
      <w:r>
        <w:rPr>
          <w:rFonts w:ascii="Times New Roman" w:hAnsi="Times New Roman"/>
          <w:b w:val="1"/>
          <w:sz w:val="24"/>
        </w:rPr>
        <w:t>на выдачу архивной копии</w:t>
      </w:r>
      <w:r>
        <w:rPr>
          <w:rFonts w:ascii="Times New Roman" w:hAnsi="Times New Roman"/>
          <w:b w:val="1"/>
          <w:sz w:val="24"/>
        </w:rPr>
        <w:t xml:space="preserve"> документов</w:t>
      </w:r>
    </w:p>
    <w:p w14:paraId="B0010000">
      <w:pPr>
        <w:widowControl w:val="1"/>
        <w:spacing w:after="0" w:line="240" w:lineRule="auto"/>
        <w:ind/>
        <w:rPr>
          <w:rFonts w:ascii="Times New Roman" w:hAnsi="Times New Roman"/>
          <w:sz w:val="24"/>
        </w:rPr>
      </w:pPr>
      <w:r>
        <w:rPr>
          <w:rFonts w:ascii="Times New Roman" w:hAnsi="Times New Roman"/>
          <w:sz w:val="24"/>
        </w:rPr>
        <w:t> </w:t>
      </w:r>
    </w:p>
    <w:p w14:paraId="B1010000">
      <w:pPr>
        <w:widowControl w:val="1"/>
        <w:spacing w:after="0" w:line="240" w:lineRule="auto"/>
        <w:ind/>
        <w:rPr>
          <w:rFonts w:ascii="Times New Roman" w:hAnsi="Times New Roman"/>
          <w:sz w:val="24"/>
        </w:rPr>
      </w:pPr>
      <w:r>
        <w:rPr>
          <w:rFonts w:ascii="Times New Roman" w:hAnsi="Times New Roman"/>
          <w:sz w:val="24"/>
        </w:rPr>
        <w:t> </w:t>
      </w:r>
    </w:p>
    <w:p w14:paraId="B2010000">
      <w:pPr>
        <w:widowControl w:val="1"/>
        <w:spacing w:after="0" w:line="240" w:lineRule="auto"/>
        <w:ind/>
        <w:rPr>
          <w:rFonts w:ascii="Times New Roman" w:hAnsi="Times New Roman"/>
          <w:sz w:val="24"/>
        </w:rPr>
      </w:pPr>
      <w:r>
        <w:rPr>
          <w:rFonts w:ascii="Times New Roman" w:hAnsi="Times New Roman"/>
          <w:sz w:val="24"/>
        </w:rPr>
        <w:t> </w:t>
      </w: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678"/>
        <w:gridCol w:w="4950"/>
      </w:tblGrid>
      <w:tr>
        <w:tc>
          <w:tcPr>
            <w:tcW w:type="dxa" w:w="4678"/>
            <w:tcBorders>
              <w:top w:color="000000" w:sz="4" w:val="nil"/>
              <w:left w:color="000000" w:sz="4" w:val="nil"/>
              <w:bottom w:color="000000" w:sz="4" w:val="nil"/>
              <w:right w:color="000000" w:sz="4" w:val="nil"/>
            </w:tcBorders>
          </w:tcPr>
          <w:p w14:paraId="B3010000">
            <w:pPr>
              <w:rPr>
                <w:rFonts w:ascii="Times New Roman" w:hAnsi="Times New Roman"/>
                <w:sz w:val="24"/>
              </w:rPr>
            </w:pPr>
          </w:p>
        </w:tc>
        <w:tc>
          <w:tcPr>
            <w:tcW w:type="dxa" w:w="4950"/>
            <w:tcBorders>
              <w:top w:color="000000" w:sz="4" w:val="nil"/>
              <w:left w:color="000000" w:sz="4" w:val="nil"/>
              <w:bottom w:color="000000" w:sz="4" w:val="nil"/>
              <w:right w:color="000000" w:sz="4" w:val="nil"/>
            </w:tcBorders>
          </w:tcPr>
          <w:p w14:paraId="B4010000">
            <w:pPr>
              <w:rPr>
                <w:rFonts w:ascii="Times New Roman" w:hAnsi="Times New Roman"/>
                <w:sz w:val="24"/>
              </w:rPr>
            </w:pPr>
            <w:r>
              <w:rPr>
                <w:rFonts w:ascii="Times New Roman" w:hAnsi="Times New Roman"/>
                <w:sz w:val="24"/>
              </w:rPr>
              <w:t>Начальнику архивного отдела</w:t>
            </w:r>
          </w:p>
          <w:p w14:paraId="B5010000">
            <w:pPr>
              <w:rPr>
                <w:rFonts w:ascii="Times New Roman" w:hAnsi="Times New Roman"/>
                <w:sz w:val="24"/>
              </w:rPr>
            </w:pPr>
            <w:r>
              <w:rPr>
                <w:rFonts w:ascii="Times New Roman" w:hAnsi="Times New Roman"/>
                <w:sz w:val="24"/>
              </w:rPr>
              <w:t>а</w:t>
            </w:r>
            <w:r>
              <w:rPr>
                <w:rFonts w:ascii="Times New Roman" w:hAnsi="Times New Roman"/>
                <w:sz w:val="24"/>
              </w:rPr>
              <w:t>дминистрации</w:t>
            </w:r>
            <w:r>
              <w:rPr>
                <w:rFonts w:ascii="Times New Roman" w:hAnsi="Times New Roman"/>
                <w:sz w:val="24"/>
              </w:rPr>
              <w:t xml:space="preserve"> </w:t>
            </w:r>
            <w:r>
              <w:rPr>
                <w:rFonts w:ascii="Times New Roman" w:hAnsi="Times New Roman"/>
                <w:sz w:val="24"/>
              </w:rPr>
              <w:t>муниципального образования</w:t>
            </w:r>
          </w:p>
          <w:p w14:paraId="B6010000">
            <w:pPr>
              <w:rPr>
                <w:rFonts w:ascii="Times New Roman" w:hAnsi="Times New Roman"/>
                <w:sz w:val="24"/>
              </w:rPr>
            </w:pPr>
            <w:r>
              <w:rPr>
                <w:rFonts w:ascii="Times New Roman" w:hAnsi="Times New Roman"/>
                <w:sz w:val="24"/>
              </w:rPr>
              <w:t>Северский муниципальный район</w:t>
            </w:r>
          </w:p>
          <w:p w14:paraId="B7010000">
            <w:pPr>
              <w:rPr>
                <w:rFonts w:ascii="Times New Roman" w:hAnsi="Times New Roman"/>
                <w:sz w:val="24"/>
              </w:rPr>
            </w:pPr>
            <w:r>
              <w:rPr>
                <w:rFonts w:ascii="Times New Roman" w:hAnsi="Times New Roman"/>
                <w:sz w:val="24"/>
              </w:rPr>
              <w:t xml:space="preserve">Краснодарского края </w:t>
            </w:r>
          </w:p>
          <w:p w14:paraId="B8010000">
            <w:pPr>
              <w:rPr>
                <w:rFonts w:ascii="Times New Roman" w:hAnsi="Times New Roman"/>
                <w:sz w:val="24"/>
              </w:rPr>
            </w:pPr>
            <w:r>
              <w:rPr>
                <w:rFonts w:ascii="Times New Roman" w:hAnsi="Times New Roman"/>
                <w:sz w:val="24"/>
              </w:rPr>
              <w:t>____________________________,</w:t>
            </w:r>
          </w:p>
          <w:p w14:paraId="B9010000">
            <w:pPr>
              <w:rPr>
                <w:rFonts w:ascii="Times New Roman" w:hAnsi="Times New Roman"/>
                <w:sz w:val="24"/>
              </w:rPr>
            </w:pPr>
            <w:r>
              <w:rPr>
                <w:rFonts w:ascii="Times New Roman" w:hAnsi="Times New Roman"/>
                <w:sz w:val="24"/>
              </w:rPr>
              <w:t>проживающего(ей) по адресу:</w:t>
            </w:r>
          </w:p>
          <w:p w14:paraId="BA010000">
            <w:pPr>
              <w:rPr>
                <w:rFonts w:ascii="Times New Roman" w:hAnsi="Times New Roman"/>
                <w:sz w:val="24"/>
              </w:rPr>
            </w:pPr>
            <w:r>
              <w:rPr>
                <w:rFonts w:ascii="Times New Roman" w:hAnsi="Times New Roman"/>
                <w:sz w:val="24"/>
              </w:rPr>
              <w:t>______________________________</w:t>
            </w:r>
          </w:p>
          <w:p w14:paraId="BB010000">
            <w:pPr>
              <w:rPr>
                <w:rFonts w:ascii="Times New Roman" w:hAnsi="Times New Roman"/>
                <w:sz w:val="24"/>
              </w:rPr>
            </w:pPr>
            <w:r>
              <w:rPr>
                <w:rFonts w:ascii="Times New Roman" w:hAnsi="Times New Roman"/>
                <w:sz w:val="24"/>
              </w:rPr>
              <w:t>______________________________</w:t>
            </w:r>
          </w:p>
          <w:p w14:paraId="BC010000">
            <w:pPr>
              <w:rPr>
                <w:rFonts w:ascii="Times New Roman" w:hAnsi="Times New Roman"/>
                <w:sz w:val="24"/>
              </w:rPr>
            </w:pPr>
            <w:r>
              <w:rPr>
                <w:rFonts w:ascii="Times New Roman" w:hAnsi="Times New Roman"/>
                <w:sz w:val="24"/>
              </w:rPr>
              <w:t>тел. __________________________</w:t>
            </w:r>
          </w:p>
          <w:p w14:paraId="BD010000">
            <w:pPr>
              <w:rPr>
                <w:rFonts w:ascii="Times New Roman" w:hAnsi="Times New Roman"/>
                <w:sz w:val="24"/>
              </w:rPr>
            </w:pPr>
          </w:p>
        </w:tc>
      </w:tr>
    </w:tbl>
    <w:p w14:paraId="BE010000">
      <w:pPr>
        <w:widowControl w:val="1"/>
        <w:spacing w:after="0" w:line="240" w:lineRule="auto"/>
        <w:ind/>
        <w:rPr>
          <w:rFonts w:ascii="Times New Roman" w:hAnsi="Times New Roman"/>
          <w:sz w:val="24"/>
        </w:rPr>
      </w:pPr>
    </w:p>
    <w:p w14:paraId="BF010000">
      <w:pPr>
        <w:widowControl w:val="1"/>
        <w:spacing w:after="0" w:line="240" w:lineRule="auto"/>
        <w:ind/>
        <w:rPr>
          <w:rFonts w:ascii="Times New Roman" w:hAnsi="Times New Roman"/>
          <w:sz w:val="24"/>
        </w:rPr>
      </w:pPr>
      <w:r>
        <w:rPr>
          <w:rFonts w:ascii="Times New Roman" w:hAnsi="Times New Roman"/>
          <w:sz w:val="24"/>
        </w:rPr>
        <w:t> </w:t>
      </w:r>
    </w:p>
    <w:p w14:paraId="C0010000">
      <w:pPr>
        <w:widowControl w:val="1"/>
        <w:spacing w:after="0" w:line="240" w:lineRule="auto"/>
        <w:ind/>
        <w:rPr>
          <w:rFonts w:ascii="Times New Roman" w:hAnsi="Times New Roman"/>
          <w:sz w:val="24"/>
        </w:rPr>
      </w:pPr>
      <w:r>
        <w:rPr>
          <w:rFonts w:ascii="Times New Roman" w:hAnsi="Times New Roman"/>
          <w:sz w:val="24"/>
        </w:rPr>
        <w:t> </w:t>
      </w:r>
    </w:p>
    <w:p w14:paraId="C1010000">
      <w:pPr>
        <w:widowControl w:val="1"/>
        <w:spacing w:after="0" w:line="240" w:lineRule="auto"/>
        <w:ind/>
        <w:jc w:val="center"/>
        <w:rPr>
          <w:rFonts w:ascii="Times New Roman" w:hAnsi="Times New Roman"/>
          <w:sz w:val="24"/>
        </w:rPr>
      </w:pPr>
      <w:r>
        <w:rPr>
          <w:rFonts w:ascii="Times New Roman" w:hAnsi="Times New Roman"/>
          <w:sz w:val="24"/>
        </w:rPr>
        <w:t> Заявление</w:t>
      </w:r>
    </w:p>
    <w:p w14:paraId="C2010000">
      <w:pPr>
        <w:widowControl w:val="1"/>
        <w:spacing w:after="0" w:line="240" w:lineRule="auto"/>
        <w:ind/>
        <w:jc w:val="center"/>
        <w:rPr>
          <w:rFonts w:ascii="Times New Roman" w:hAnsi="Times New Roman"/>
          <w:sz w:val="24"/>
        </w:rPr>
      </w:pPr>
    </w:p>
    <w:p w14:paraId="C3010000">
      <w:pPr>
        <w:widowControl w:val="1"/>
        <w:spacing w:after="0" w:line="240" w:lineRule="auto"/>
        <w:ind/>
        <w:rPr>
          <w:rFonts w:ascii="Times New Roman" w:hAnsi="Times New Roman"/>
          <w:sz w:val="24"/>
        </w:rPr>
      </w:pPr>
      <w:r>
        <w:rPr>
          <w:rFonts w:ascii="Times New Roman" w:hAnsi="Times New Roman"/>
          <w:sz w:val="24"/>
        </w:rPr>
        <w:t> </w:t>
      </w:r>
      <w:r>
        <w:rPr>
          <w:rFonts w:ascii="Times New Roman" w:hAnsi="Times New Roman"/>
          <w:sz w:val="24"/>
        </w:rPr>
        <w:t>Прошу выдать архивную копию</w:t>
      </w:r>
      <w:r>
        <w:rPr>
          <w:rFonts w:ascii="Times New Roman" w:hAnsi="Times New Roman"/>
          <w:sz w:val="24"/>
        </w:rPr>
        <w:t xml:space="preserve"> документов_</w:t>
      </w:r>
      <w:r>
        <w:rPr>
          <w:rFonts w:ascii="Times New Roman" w:hAnsi="Times New Roman"/>
          <w:sz w:val="24"/>
        </w:rPr>
        <w:t>________________________________________</w:t>
      </w:r>
    </w:p>
    <w:p w14:paraId="C4010000">
      <w:pPr>
        <w:widowControl w:val="1"/>
        <w:spacing w:after="0" w:line="240" w:lineRule="auto"/>
        <w:ind/>
        <w:rPr>
          <w:rFonts w:ascii="Times New Roman" w:hAnsi="Times New Roman"/>
          <w:sz w:val="24"/>
        </w:rPr>
      </w:pPr>
      <w:r>
        <w:rPr>
          <w:rFonts w:ascii="Times New Roman" w:hAnsi="Times New Roman"/>
          <w:sz w:val="24"/>
        </w:rPr>
        <w:t>в__________</w:t>
      </w:r>
      <w:r>
        <w:rPr>
          <w:rFonts w:ascii="Times New Roman" w:hAnsi="Times New Roman"/>
          <w:sz w:val="24"/>
        </w:rPr>
        <w:t>экз</w:t>
      </w:r>
      <w:r>
        <w:rPr>
          <w:rFonts w:ascii="Times New Roman" w:hAnsi="Times New Roman"/>
          <w:sz w:val="24"/>
        </w:rPr>
        <w:t>.</w:t>
      </w:r>
    </w:p>
    <w:p w14:paraId="C5010000">
      <w:pPr>
        <w:widowControl w:val="1"/>
        <w:spacing w:after="0" w:line="240" w:lineRule="auto"/>
        <w:ind/>
        <w:jc w:val="both"/>
        <w:rPr>
          <w:rFonts w:ascii="Times New Roman" w:hAnsi="Times New Roman"/>
          <w:sz w:val="24"/>
        </w:rPr>
      </w:pPr>
      <w:r>
        <w:rPr>
          <w:rFonts w:ascii="Times New Roman" w:hAnsi="Times New Roman"/>
          <w:sz w:val="24"/>
        </w:rPr>
        <w:t> </w:t>
      </w:r>
    </w:p>
    <w:p w14:paraId="C6010000">
      <w:pPr>
        <w:widowControl w:val="1"/>
        <w:spacing w:after="0" w:line="240" w:lineRule="auto"/>
        <w:ind/>
        <w:jc w:val="center"/>
        <w:rPr>
          <w:rFonts w:ascii="Times New Roman" w:hAnsi="Times New Roman"/>
          <w:sz w:val="24"/>
        </w:rPr>
      </w:pPr>
      <w:r>
        <w:rPr>
          <w:rFonts w:ascii="Times New Roman" w:hAnsi="Times New Roman"/>
          <w:sz w:val="24"/>
        </w:rPr>
        <w:t>_____________________________________________     _________________________</w:t>
      </w:r>
    </w:p>
    <w:p w14:paraId="C7010000">
      <w:pPr>
        <w:widowControl w:val="1"/>
        <w:spacing w:after="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подпись)   </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дата)</w:t>
      </w:r>
    </w:p>
    <w:p w14:paraId="C8010000">
      <w:pPr>
        <w:widowControl w:val="1"/>
        <w:spacing w:after="0" w:line="240" w:lineRule="auto"/>
        <w:ind/>
        <w:rPr>
          <w:rFonts w:ascii="Times New Roman" w:hAnsi="Times New Roman"/>
          <w:sz w:val="24"/>
        </w:rPr>
      </w:pPr>
      <w:r>
        <w:rPr>
          <w:rFonts w:ascii="Times New Roman" w:hAnsi="Times New Roman"/>
          <w:sz w:val="24"/>
        </w:rPr>
        <w:t> </w:t>
      </w:r>
    </w:p>
    <w:p w14:paraId="C9010000">
      <w:pPr>
        <w:widowControl w:val="1"/>
        <w:pBdr>
          <w:bottom w:color="000000" w:space="1" w:sz="12" w:val="single"/>
        </w:pBdr>
        <w:spacing w:after="0" w:line="240" w:lineRule="auto"/>
        <w:ind/>
        <w:rPr>
          <w:rFonts w:ascii="Times New Roman" w:hAnsi="Times New Roman"/>
          <w:sz w:val="24"/>
        </w:rPr>
      </w:pPr>
      <w:r>
        <w:rPr>
          <w:rFonts w:ascii="Times New Roman" w:hAnsi="Times New Roman"/>
          <w:sz w:val="24"/>
        </w:rPr>
        <w:t>Получено:</w:t>
      </w:r>
    </w:p>
    <w:p w14:paraId="CA010000">
      <w:pPr>
        <w:widowControl w:val="1"/>
        <w:spacing w:after="0" w:line="240" w:lineRule="auto"/>
        <w:ind/>
        <w:rPr>
          <w:rFonts w:ascii="Times New Roman" w:hAnsi="Times New Roman"/>
          <w:sz w:val="24"/>
        </w:rPr>
      </w:pPr>
      <w:r>
        <w:rPr>
          <w:rFonts w:ascii="Times New Roman" w:hAnsi="Times New Roman"/>
          <w:sz w:val="24"/>
        </w:rPr>
        <w:t xml:space="preserve">                                      (</w:t>
      </w:r>
      <w:r>
        <w:rPr>
          <w:rFonts w:ascii="Times New Roman" w:hAnsi="Times New Roman"/>
          <w:sz w:val="24"/>
        </w:rPr>
        <w:t xml:space="preserve">подпись)   </w:t>
      </w:r>
      <w:r>
        <w:rPr>
          <w:rFonts w:ascii="Times New Roman" w:hAnsi="Times New Roman"/>
          <w:sz w:val="24"/>
        </w:rPr>
        <w:t xml:space="preserve">                     </w:t>
      </w:r>
      <w:r>
        <w:rPr>
          <w:rFonts w:ascii="Times New Roman" w:hAnsi="Times New Roman"/>
          <w:sz w:val="24"/>
        </w:rPr>
        <w:t xml:space="preserve">   (дата)   </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расшифровка)</w:t>
      </w:r>
      <w:r>
        <w:rPr>
          <w:rFonts w:ascii="Times New Roman" w:hAnsi="Times New Roman"/>
          <w:sz w:val="24"/>
        </w:rPr>
        <w:t> </w:t>
      </w:r>
    </w:p>
    <w:p w14:paraId="CB010000">
      <w:pPr>
        <w:widowControl w:val="1"/>
        <w:spacing w:after="0" w:line="240" w:lineRule="auto"/>
        <w:ind/>
        <w:rPr>
          <w:rFonts w:ascii="Times New Roman" w:hAnsi="Times New Roman"/>
          <w:sz w:val="24"/>
        </w:rPr>
      </w:pPr>
      <w:r>
        <w:rPr>
          <w:rFonts w:ascii="Times New Roman" w:hAnsi="Times New Roman"/>
          <w:sz w:val="24"/>
        </w:rPr>
        <w:t> </w:t>
      </w:r>
    </w:p>
    <w:p w14:paraId="CC010000">
      <w:pPr>
        <w:widowControl w:val="1"/>
        <w:spacing w:after="0" w:line="240" w:lineRule="auto"/>
        <w:ind/>
        <w:jc w:val="both"/>
        <w:rPr>
          <w:rFonts w:ascii="Times New Roman" w:hAnsi="Times New Roman"/>
          <w:sz w:val="24"/>
        </w:rPr>
      </w:pPr>
      <w:r>
        <w:rPr>
          <w:rFonts w:ascii="Times New Roman" w:hAnsi="Times New Roman"/>
          <w:sz w:val="24"/>
        </w:rPr>
        <w:t>Информация о способе получения результата предоставления муниципальной услуги, оформленного в форме документа на бумажном носителе, в отношении несовершеннолетнего (в случае обращения за получением муниципальной услуги законным представителем несовершеннолетнего, являющимся заявителем):</w:t>
      </w:r>
    </w:p>
    <w:p w14:paraId="CD010000">
      <w:pPr>
        <w:widowControl w:val="1"/>
        <w:spacing w:after="0" w:line="240" w:lineRule="auto"/>
        <w:ind/>
        <w:rPr>
          <w:rFonts w:ascii="Times New Roman" w:hAnsi="Times New Roman"/>
          <w:sz w:val="24"/>
        </w:rPr>
      </w:pPr>
      <w:r>
        <w:rPr>
          <w:rFonts w:ascii="Times New Roman" w:hAnsi="Times New Roman"/>
          <w:sz w:val="24"/>
        </w:rPr>
        <w:t> </w:t>
      </w:r>
    </w:p>
    <w:p w14:paraId="CE010000">
      <w:pPr>
        <w:widowControl w:val="1"/>
        <w:spacing w:after="0" w:line="240" w:lineRule="auto"/>
        <w:ind/>
        <w:rPr>
          <w:rFonts w:ascii="Times New Roman" w:hAnsi="Times New Roman"/>
          <w:sz w:val="24"/>
        </w:rPr>
      </w:pPr>
      <w:r>
        <w:rPr>
          <w:rFonts w:ascii="Times New Roman" w:hAnsi="Times New Roman"/>
          <w:sz w:val="24"/>
        </w:rPr>
        <w:drawing>
          <wp:inline>
            <wp:extent cx="266700" cy="228600"/>
            <wp:effectExtent b="0" l="0" r="0" t="0"/>
            <wp:docPr hidden="false" id="9" name="Picture 9"/>
            <a:graphic>
              <a:graphicData uri="http://schemas.openxmlformats.org/drawingml/2006/picture">
                <pic:pic>
                  <pic:nvPicPr>
                    <pic:cNvPr hidden="false" id="10" name="Picture 10"/>
                    <pic:cNvPicPr preferRelativeResize="true"/>
                  </pic:nvPicPr>
                  <pic:blipFill>
                    <a:blip r:embed="rId1"/>
                    <a:srcRect b="0" l="0" r="0" t="0"/>
                    <a:stretch/>
                  </pic:blipFill>
                  <pic:spPr>
                    <a:xfrm flipH="false" flipV="false" rot="0">
                      <a:ext cx="266700" cy="228600"/>
                    </a:xfrm>
                    <a:prstGeom prst="rect"/>
                  </pic:spPr>
                </pic:pic>
              </a:graphicData>
            </a:graphic>
          </wp:inline>
        </w:drawing>
      </w:r>
    </w:p>
    <w:p w14:paraId="CF010000">
      <w:pPr>
        <w:widowControl w:val="1"/>
        <w:spacing w:after="0" w:line="240" w:lineRule="auto"/>
        <w:ind/>
        <w:rPr>
          <w:rFonts w:ascii="Times New Roman" w:hAnsi="Times New Roman"/>
          <w:sz w:val="24"/>
        </w:rPr>
      </w:pPr>
      <w:r>
        <w:rPr>
          <w:rFonts w:ascii="Times New Roman" w:hAnsi="Times New Roman"/>
          <w:sz w:val="24"/>
        </w:rPr>
        <w:t>лично законным представителем несовершеннолетнего, являющимся заявителем;</w:t>
      </w:r>
    </w:p>
    <w:p w14:paraId="D0010000">
      <w:pPr>
        <w:widowControl w:val="1"/>
        <w:spacing w:after="0" w:line="240" w:lineRule="auto"/>
        <w:ind/>
        <w:rPr>
          <w:rFonts w:ascii="Times New Roman" w:hAnsi="Times New Roman"/>
          <w:sz w:val="24"/>
        </w:rPr>
      </w:pPr>
      <w:r>
        <w:rPr>
          <w:rFonts w:ascii="Times New Roman" w:hAnsi="Times New Roman"/>
          <w:sz w:val="24"/>
        </w:rPr>
        <w:t> </w:t>
      </w:r>
    </w:p>
    <w:p w14:paraId="D1010000">
      <w:pPr>
        <w:widowControl w:val="1"/>
        <w:spacing w:after="0" w:line="240" w:lineRule="auto"/>
        <w:ind/>
        <w:rPr>
          <w:rFonts w:ascii="Times New Roman" w:hAnsi="Times New Roman"/>
          <w:sz w:val="24"/>
        </w:rPr>
      </w:pPr>
      <w:r>
        <w:rPr>
          <w:rFonts w:ascii="Times New Roman" w:hAnsi="Times New Roman"/>
          <w:sz w:val="24"/>
        </w:rPr>
        <w:drawing>
          <wp:inline>
            <wp:extent cx="266700" cy="228600"/>
            <wp:effectExtent b="0" l="0" r="0" t="0"/>
            <wp:docPr hidden="false" id="11" name="Picture 11"/>
            <a:graphic>
              <a:graphicData uri="http://schemas.openxmlformats.org/drawingml/2006/picture">
                <pic:pic>
                  <pic:nvPicPr>
                    <pic:cNvPr hidden="false" id="12" name="Picture 12"/>
                    <pic:cNvPicPr preferRelativeResize="true"/>
                  </pic:nvPicPr>
                  <pic:blipFill>
                    <a:blip r:embed="rId1"/>
                    <a:srcRect b="0" l="0" r="0" t="0"/>
                    <a:stretch/>
                  </pic:blipFill>
                  <pic:spPr>
                    <a:xfrm flipH="false" flipV="false" rot="0">
                      <a:ext cx="266700" cy="228600"/>
                    </a:xfrm>
                    <a:prstGeom prst="rect"/>
                  </pic:spPr>
                </pic:pic>
              </a:graphicData>
            </a:graphic>
          </wp:inline>
        </w:drawing>
      </w:r>
    </w:p>
    <w:p w14:paraId="D2010000">
      <w:pPr>
        <w:widowControl w:val="1"/>
        <w:spacing w:after="0" w:line="240" w:lineRule="auto"/>
        <w:ind/>
        <w:rPr>
          <w:rFonts w:ascii="Times New Roman" w:hAnsi="Times New Roman"/>
          <w:sz w:val="24"/>
        </w:rPr>
      </w:pPr>
      <w:r>
        <w:rPr>
          <w:rFonts w:ascii="Times New Roman" w:hAnsi="Times New Roman"/>
          <w:sz w:val="24"/>
        </w:rPr>
        <w:t>другим законным представителем несовершеннолетнего, не</w:t>
      </w:r>
      <w:r>
        <w:rPr>
          <w:rFonts w:ascii="Times New Roman" w:hAnsi="Times New Roman"/>
          <w:sz w:val="24"/>
        </w:rPr>
        <w:t xml:space="preserve"> </w:t>
      </w:r>
      <w:r>
        <w:rPr>
          <w:rFonts w:ascii="Times New Roman" w:hAnsi="Times New Roman"/>
          <w:sz w:val="24"/>
        </w:rPr>
        <w:t>являющимся </w:t>
      </w:r>
      <w:r>
        <w:rPr>
          <w:rFonts w:ascii="Times New Roman" w:hAnsi="Times New Roman"/>
          <w:sz w:val="24"/>
        </w:rPr>
        <w:t>заявителем,_</w:t>
      </w:r>
      <w:r>
        <w:rPr>
          <w:rFonts w:ascii="Times New Roman" w:hAnsi="Times New Roman"/>
          <w:sz w:val="24"/>
        </w:rPr>
        <w:t>_________________________________________________________</w:t>
      </w:r>
    </w:p>
    <w:p w14:paraId="D3010000">
      <w:pPr>
        <w:widowControl w:val="1"/>
        <w:spacing w:after="0" w:line="240" w:lineRule="auto"/>
        <w:ind/>
        <w:rPr>
          <w:rFonts w:ascii="Times New Roman" w:hAnsi="Times New Roman"/>
          <w:sz w:val="18"/>
        </w:rPr>
      </w:pPr>
      <w:r>
        <w:rPr>
          <w:rFonts w:ascii="Times New Roman" w:hAnsi="Times New Roman"/>
          <w:sz w:val="24"/>
        </w:rPr>
        <w:t xml:space="preserve">                                                </w:t>
      </w:r>
      <w:r>
        <w:rPr>
          <w:rFonts w:ascii="Times New Roman" w:hAnsi="Times New Roman"/>
          <w:sz w:val="24"/>
        </w:rPr>
        <w:t xml:space="preserve"> </w:t>
      </w:r>
      <w:r>
        <w:rPr>
          <w:rFonts w:ascii="Times New Roman" w:hAnsi="Times New Roman"/>
          <w:sz w:val="18"/>
        </w:rPr>
        <w:t>(фамилия, имя, отчество (при наличии), сведения о документе, удостоверяющем</w:t>
      </w:r>
    </w:p>
    <w:p w14:paraId="D4010000">
      <w:pPr>
        <w:widowControl w:val="1"/>
        <w:spacing w:after="0" w:line="240" w:lineRule="auto"/>
        <w:ind/>
        <w:jc w:val="center"/>
        <w:rPr>
          <w:rFonts w:ascii="Times New Roman" w:hAnsi="Times New Roman"/>
          <w:sz w:val="18"/>
        </w:rPr>
      </w:pPr>
      <w:r>
        <w:rPr>
          <w:rFonts w:ascii="Times New Roman" w:hAnsi="Times New Roman"/>
          <w:sz w:val="24"/>
        </w:rPr>
        <w:t>________________________________________________________________________________</w:t>
      </w:r>
      <w:r>
        <w:rPr>
          <w:rFonts w:ascii="Times New Roman" w:hAnsi="Times New Roman"/>
          <w:sz w:val="18"/>
        </w:rPr>
        <w:t>личность другого законного представителя несовершеннолетнего, уполномоченного на получение результата</w:t>
      </w:r>
    </w:p>
    <w:p w14:paraId="D5010000">
      <w:pPr>
        <w:widowControl w:val="1"/>
        <w:spacing w:after="0" w:line="240" w:lineRule="auto"/>
        <w:ind/>
        <w:rPr>
          <w:rFonts w:ascii="Times New Roman" w:hAnsi="Times New Roman"/>
          <w:sz w:val="24"/>
        </w:rPr>
      </w:pPr>
      <w:r>
        <w:rPr>
          <w:rFonts w:ascii="Times New Roman" w:hAnsi="Times New Roman"/>
          <w:sz w:val="24"/>
        </w:rPr>
        <w:t>________________________________________________________________________________</w:t>
      </w:r>
    </w:p>
    <w:p w14:paraId="D6010000">
      <w:pPr>
        <w:widowControl w:val="1"/>
        <w:spacing w:after="0" w:line="240" w:lineRule="auto"/>
        <w:ind/>
        <w:jc w:val="center"/>
        <w:rPr>
          <w:rFonts w:ascii="Times New Roman" w:hAnsi="Times New Roman"/>
          <w:sz w:val="18"/>
        </w:rPr>
      </w:pPr>
      <w:r>
        <w:rPr>
          <w:rFonts w:ascii="Times New Roman" w:hAnsi="Times New Roman"/>
          <w:sz w:val="18"/>
        </w:rPr>
        <w:t>предоставления муниципальной услуги в отношении несовершеннолетнего)</w:t>
      </w:r>
    </w:p>
    <w:p w14:paraId="D7010000">
      <w:pPr>
        <w:widowControl w:val="1"/>
        <w:spacing w:after="0" w:line="240" w:lineRule="auto"/>
        <w:ind/>
        <w:rPr>
          <w:rFonts w:ascii="Times New Roman" w:hAnsi="Times New Roman"/>
          <w:sz w:val="24"/>
        </w:rPr>
      </w:pPr>
      <w:r>
        <w:rPr>
          <w:rFonts w:ascii="Times New Roman" w:hAnsi="Times New Roman"/>
          <w:sz w:val="24"/>
        </w:rPr>
        <w:t> </w:t>
      </w:r>
    </w:p>
    <w:p w14:paraId="D8010000">
      <w:pPr>
        <w:widowControl w:val="1"/>
        <w:spacing w:after="0" w:line="240" w:lineRule="auto"/>
        <w:ind/>
        <w:rPr>
          <w:rFonts w:ascii="Times New Roman" w:hAnsi="Times New Roman"/>
          <w:sz w:val="24"/>
        </w:rPr>
      </w:pPr>
      <w:r>
        <w:rPr>
          <w:rFonts w:ascii="Times New Roman" w:hAnsi="Times New Roman"/>
          <w:sz w:val="24"/>
        </w:rPr>
        <w:t> </w:t>
      </w:r>
    </w:p>
    <w:p w14:paraId="D9010000">
      <w:pPr>
        <w:widowControl w:val="1"/>
        <w:spacing w:after="0" w:line="240" w:lineRule="auto"/>
        <w:ind/>
        <w:rPr>
          <w:rFonts w:ascii="Times New Roman" w:hAnsi="Times New Roman"/>
          <w:sz w:val="24"/>
        </w:rPr>
      </w:pPr>
      <w:r>
        <w:rPr>
          <w:rFonts w:ascii="Times New Roman" w:hAnsi="Times New Roman"/>
          <w:sz w:val="24"/>
        </w:rPr>
        <w:t>_____________________________________</w:t>
      </w:r>
      <w:r>
        <w:rPr>
          <w:rFonts w:ascii="Times New Roman" w:hAnsi="Times New Roman"/>
          <w:sz w:val="24"/>
        </w:rPr>
        <w:t>_</w:t>
      </w:r>
      <w:r>
        <w:rPr>
          <w:rFonts w:ascii="Times New Roman" w:hAnsi="Times New Roman"/>
          <w:sz w:val="24"/>
        </w:rPr>
        <w:t xml:space="preserve">__________________________________________ </w:t>
      </w:r>
    </w:p>
    <w:p w14:paraId="DA010000">
      <w:pPr>
        <w:widowControl w:val="1"/>
        <w:spacing w:after="0" w:line="240" w:lineRule="auto"/>
        <w:ind/>
        <w:rPr>
          <w:rFonts w:ascii="Times New Roman" w:hAnsi="Times New Roman"/>
          <w:sz w:val="24"/>
        </w:rPr>
      </w:pPr>
      <w:r>
        <w:rPr>
          <w:rFonts w:ascii="Times New Roman" w:hAnsi="Times New Roman"/>
          <w:sz w:val="24"/>
        </w:rPr>
        <w:t>                                    (</w:t>
      </w:r>
      <w:r>
        <w:rPr>
          <w:rFonts w:ascii="Times New Roman" w:hAnsi="Times New Roman"/>
          <w:sz w:val="24"/>
        </w:rPr>
        <w:t>дата)   </w:t>
      </w:r>
      <w:r>
        <w:rPr>
          <w:rFonts w:ascii="Times New Roman" w:hAnsi="Times New Roman"/>
          <w:sz w:val="24"/>
        </w:rPr>
        <w:t> </w:t>
      </w:r>
      <w:r>
        <w:rPr>
          <w:rFonts w:ascii="Times New Roman" w:hAnsi="Times New Roman"/>
          <w:sz w:val="24"/>
        </w:rPr>
        <w:t xml:space="preserve">     </w:t>
      </w:r>
      <w:r>
        <w:rPr>
          <w:rFonts w:ascii="Times New Roman" w:hAnsi="Times New Roman"/>
          <w:sz w:val="24"/>
        </w:rPr>
        <w:t>       </w:t>
      </w:r>
      <w:r>
        <w:rPr>
          <w:rFonts w:ascii="Times New Roman" w:hAnsi="Times New Roman"/>
          <w:sz w:val="24"/>
        </w:rPr>
        <w:t>   (подпись)   </w:t>
      </w:r>
      <w:r>
        <w:rPr>
          <w:rFonts w:ascii="Times New Roman" w:hAnsi="Times New Roman"/>
          <w:sz w:val="24"/>
        </w:rPr>
        <w:t>             </w:t>
      </w:r>
      <w:r>
        <w:rPr>
          <w:rFonts w:ascii="Times New Roman" w:hAnsi="Times New Roman"/>
          <w:sz w:val="24"/>
        </w:rPr>
        <w:t xml:space="preserve"> </w:t>
      </w:r>
      <w:r>
        <w:rPr>
          <w:rFonts w:ascii="Times New Roman" w:hAnsi="Times New Roman"/>
          <w:sz w:val="24"/>
        </w:rPr>
        <w:t>                        </w:t>
      </w:r>
      <w:r>
        <w:rPr>
          <w:rFonts w:ascii="Times New Roman" w:hAnsi="Times New Roman"/>
          <w:sz w:val="24"/>
        </w:rPr>
        <w:t>   (</w:t>
      </w:r>
      <w:r>
        <w:rPr>
          <w:rFonts w:ascii="Times New Roman" w:hAnsi="Times New Roman"/>
          <w:sz w:val="24"/>
        </w:rPr>
        <w:t>расшифровка)</w:t>
      </w:r>
    </w:p>
    <w:p w14:paraId="DB010000">
      <w:pPr>
        <w:widowControl w:val="1"/>
        <w:spacing w:after="0" w:line="240" w:lineRule="auto"/>
        <w:ind/>
        <w:rPr>
          <w:rFonts w:ascii="Times New Roman" w:hAnsi="Times New Roman"/>
          <w:sz w:val="24"/>
        </w:rPr>
      </w:pPr>
      <w:r>
        <w:rPr>
          <w:rFonts w:ascii="Times New Roman" w:hAnsi="Times New Roman"/>
          <w:sz w:val="24"/>
        </w:rPr>
        <w:t> </w:t>
      </w:r>
    </w:p>
    <w:p w14:paraId="DC010000">
      <w:pPr>
        <w:widowControl w:val="1"/>
        <w:spacing w:after="0" w:line="240" w:lineRule="auto"/>
        <w:ind/>
        <w:rPr>
          <w:rFonts w:ascii="Times New Roman" w:hAnsi="Times New Roman"/>
          <w:sz w:val="24"/>
        </w:rPr>
      </w:pPr>
      <w:r>
        <w:rPr>
          <w:rFonts w:ascii="Times New Roman" w:hAnsi="Times New Roman"/>
          <w:sz w:val="24"/>
        </w:rPr>
        <w:t> </w:t>
      </w:r>
    </w:p>
    <w:p w14:paraId="DD010000">
      <w:pPr>
        <w:widowControl w:val="1"/>
        <w:spacing w:after="0" w:line="240" w:lineRule="auto"/>
        <w:ind/>
        <w:rPr>
          <w:rFonts w:ascii="Times New Roman" w:hAnsi="Times New Roman"/>
          <w:sz w:val="24"/>
        </w:rPr>
      </w:pPr>
    </w:p>
    <w:p w14:paraId="DE010000">
      <w:pPr>
        <w:widowControl w:val="1"/>
        <w:spacing w:after="0" w:line="240" w:lineRule="auto"/>
        <w:ind/>
        <w:rPr>
          <w:rFonts w:ascii="Times New Roman" w:hAnsi="Times New Roman"/>
          <w:sz w:val="24"/>
        </w:rPr>
      </w:pPr>
    </w:p>
    <w:p w14:paraId="DF010000">
      <w:pPr>
        <w:widowControl w:val="1"/>
        <w:spacing w:after="0" w:line="240" w:lineRule="auto"/>
        <w:ind/>
        <w:rPr>
          <w:rFonts w:ascii="Times New Roman" w:hAnsi="Times New Roman"/>
          <w:sz w:val="24"/>
        </w:rPr>
      </w:pPr>
    </w:p>
    <w:p w14:paraId="E0010000">
      <w:pPr>
        <w:widowControl w:val="1"/>
        <w:spacing w:after="0" w:line="240" w:lineRule="auto"/>
        <w:ind/>
        <w:rPr>
          <w:rFonts w:ascii="Times New Roman" w:hAnsi="Times New Roman"/>
          <w:sz w:val="24"/>
        </w:rPr>
      </w:pPr>
    </w:p>
    <w:p w14:paraId="E1010000">
      <w:pPr>
        <w:widowControl w:val="1"/>
        <w:spacing w:after="0" w:line="240" w:lineRule="auto"/>
        <w:ind/>
        <w:rPr>
          <w:rFonts w:ascii="Times New Roman" w:hAnsi="Times New Roman"/>
          <w:sz w:val="24"/>
        </w:rPr>
      </w:pPr>
    </w:p>
    <w:p w14:paraId="E2010000">
      <w:pPr>
        <w:widowControl w:val="1"/>
        <w:spacing w:after="0" w:line="240" w:lineRule="auto"/>
        <w:ind/>
        <w:rPr>
          <w:rFonts w:ascii="Times New Roman" w:hAnsi="Times New Roman"/>
          <w:sz w:val="24"/>
        </w:rPr>
      </w:pPr>
    </w:p>
    <w:p w14:paraId="E3010000">
      <w:pPr>
        <w:widowControl w:val="1"/>
        <w:spacing w:after="0" w:line="240" w:lineRule="auto"/>
        <w:ind/>
        <w:rPr>
          <w:rFonts w:ascii="Times New Roman" w:hAnsi="Times New Roman"/>
          <w:sz w:val="24"/>
        </w:rPr>
      </w:pPr>
    </w:p>
    <w:p w14:paraId="E4010000">
      <w:pPr>
        <w:widowControl w:val="1"/>
        <w:spacing w:after="0" w:line="240" w:lineRule="auto"/>
        <w:ind/>
        <w:rPr>
          <w:rFonts w:ascii="Times New Roman" w:hAnsi="Times New Roman"/>
          <w:sz w:val="24"/>
        </w:rPr>
      </w:pPr>
    </w:p>
    <w:p w14:paraId="E5010000">
      <w:pPr>
        <w:widowControl w:val="1"/>
        <w:spacing w:after="0" w:line="240" w:lineRule="auto"/>
        <w:ind/>
        <w:rPr>
          <w:rFonts w:ascii="Times New Roman" w:hAnsi="Times New Roman"/>
          <w:sz w:val="24"/>
        </w:rPr>
      </w:pPr>
    </w:p>
    <w:p w14:paraId="E6010000">
      <w:pPr>
        <w:widowControl w:val="1"/>
        <w:spacing w:after="0" w:line="240" w:lineRule="auto"/>
        <w:ind/>
        <w:rPr>
          <w:rFonts w:ascii="Times New Roman" w:hAnsi="Times New Roman"/>
          <w:sz w:val="24"/>
        </w:rPr>
      </w:pPr>
    </w:p>
    <w:p w14:paraId="E7010000">
      <w:pPr>
        <w:widowControl w:val="1"/>
        <w:spacing w:after="0" w:line="240" w:lineRule="auto"/>
        <w:ind/>
        <w:rPr>
          <w:rFonts w:ascii="Times New Roman" w:hAnsi="Times New Roman"/>
          <w:sz w:val="24"/>
        </w:rPr>
      </w:pPr>
    </w:p>
    <w:p w14:paraId="E8010000">
      <w:pPr>
        <w:widowControl w:val="1"/>
        <w:spacing w:after="0" w:line="240" w:lineRule="auto"/>
        <w:ind/>
        <w:rPr>
          <w:rFonts w:ascii="Times New Roman" w:hAnsi="Times New Roman"/>
          <w:sz w:val="24"/>
        </w:rPr>
      </w:pPr>
    </w:p>
    <w:p w14:paraId="E9010000">
      <w:pPr>
        <w:widowControl w:val="1"/>
        <w:spacing w:after="0" w:line="240" w:lineRule="auto"/>
        <w:ind/>
        <w:rPr>
          <w:rFonts w:ascii="Times New Roman" w:hAnsi="Times New Roman"/>
          <w:sz w:val="24"/>
        </w:rPr>
      </w:pPr>
    </w:p>
    <w:p w14:paraId="EA010000">
      <w:pPr>
        <w:widowControl w:val="1"/>
        <w:spacing w:after="0" w:line="240" w:lineRule="auto"/>
        <w:ind/>
        <w:rPr>
          <w:rFonts w:ascii="Times New Roman" w:hAnsi="Times New Roman"/>
          <w:sz w:val="24"/>
        </w:rPr>
      </w:pPr>
    </w:p>
    <w:p w14:paraId="EB010000">
      <w:pPr>
        <w:widowControl w:val="1"/>
        <w:spacing w:after="0" w:line="240" w:lineRule="auto"/>
        <w:ind/>
        <w:rPr>
          <w:rFonts w:ascii="Times New Roman" w:hAnsi="Times New Roman"/>
          <w:sz w:val="24"/>
        </w:rPr>
      </w:pPr>
    </w:p>
    <w:p w14:paraId="EC010000">
      <w:pPr>
        <w:widowControl w:val="1"/>
        <w:spacing w:after="0" w:line="240" w:lineRule="auto"/>
        <w:ind/>
        <w:rPr>
          <w:rFonts w:ascii="Times New Roman" w:hAnsi="Times New Roman"/>
          <w:sz w:val="24"/>
        </w:rPr>
      </w:pPr>
    </w:p>
    <w:p w14:paraId="ED010000">
      <w:pPr>
        <w:widowControl w:val="1"/>
        <w:spacing w:after="0" w:line="240" w:lineRule="auto"/>
        <w:ind/>
        <w:rPr>
          <w:rFonts w:ascii="Times New Roman" w:hAnsi="Times New Roman"/>
          <w:sz w:val="24"/>
        </w:rPr>
      </w:pPr>
    </w:p>
    <w:p w14:paraId="EE010000">
      <w:pPr>
        <w:widowControl w:val="1"/>
        <w:spacing w:after="0" w:line="240" w:lineRule="auto"/>
        <w:ind/>
        <w:rPr>
          <w:rFonts w:ascii="Times New Roman" w:hAnsi="Times New Roman"/>
          <w:sz w:val="24"/>
        </w:rPr>
      </w:pPr>
    </w:p>
    <w:p w14:paraId="EF010000">
      <w:pPr>
        <w:widowControl w:val="1"/>
        <w:spacing w:after="0" w:line="240" w:lineRule="auto"/>
        <w:ind/>
        <w:rPr>
          <w:rFonts w:ascii="Times New Roman" w:hAnsi="Times New Roman"/>
          <w:sz w:val="24"/>
        </w:rPr>
      </w:pPr>
    </w:p>
    <w:p w14:paraId="F0010000">
      <w:pPr>
        <w:widowControl w:val="1"/>
        <w:spacing w:after="0" w:line="240" w:lineRule="auto"/>
        <w:ind/>
        <w:rPr>
          <w:rFonts w:ascii="Times New Roman" w:hAnsi="Times New Roman"/>
          <w:sz w:val="24"/>
        </w:rPr>
      </w:pPr>
    </w:p>
    <w:p w14:paraId="F1010000">
      <w:pPr>
        <w:widowControl w:val="1"/>
        <w:spacing w:after="0" w:line="240" w:lineRule="auto"/>
        <w:ind/>
        <w:rPr>
          <w:rFonts w:ascii="Times New Roman" w:hAnsi="Times New Roman"/>
          <w:sz w:val="24"/>
        </w:rPr>
      </w:pPr>
    </w:p>
    <w:p w14:paraId="F2010000">
      <w:pPr>
        <w:widowControl w:val="1"/>
        <w:spacing w:after="0" w:line="240" w:lineRule="auto"/>
        <w:ind/>
        <w:rPr>
          <w:rFonts w:ascii="Times New Roman" w:hAnsi="Times New Roman"/>
          <w:sz w:val="24"/>
        </w:rPr>
      </w:pPr>
    </w:p>
    <w:p w14:paraId="F3010000">
      <w:pPr>
        <w:widowControl w:val="1"/>
        <w:spacing w:after="0" w:line="240" w:lineRule="auto"/>
        <w:ind/>
        <w:rPr>
          <w:rFonts w:ascii="Times New Roman" w:hAnsi="Times New Roman"/>
          <w:sz w:val="24"/>
        </w:rPr>
      </w:pPr>
    </w:p>
    <w:p w14:paraId="F4010000">
      <w:pPr>
        <w:widowControl w:val="1"/>
        <w:spacing w:after="0" w:line="240" w:lineRule="auto"/>
        <w:ind/>
        <w:rPr>
          <w:rFonts w:ascii="Times New Roman" w:hAnsi="Times New Roman"/>
          <w:sz w:val="24"/>
        </w:rPr>
      </w:pPr>
    </w:p>
    <w:p w14:paraId="F5010000">
      <w:pPr>
        <w:widowControl w:val="1"/>
        <w:spacing w:after="0" w:line="240" w:lineRule="auto"/>
        <w:ind/>
        <w:rPr>
          <w:rFonts w:ascii="Times New Roman" w:hAnsi="Times New Roman"/>
          <w:sz w:val="24"/>
        </w:rPr>
      </w:pPr>
    </w:p>
    <w:p w14:paraId="F6010000">
      <w:pPr>
        <w:widowControl w:val="1"/>
        <w:spacing w:after="0" w:line="240" w:lineRule="auto"/>
        <w:ind/>
        <w:rPr>
          <w:rFonts w:ascii="Times New Roman" w:hAnsi="Times New Roman"/>
          <w:sz w:val="24"/>
        </w:rPr>
      </w:pPr>
    </w:p>
    <w:p w14:paraId="F7010000">
      <w:pPr>
        <w:widowControl w:val="1"/>
        <w:spacing w:after="0" w:line="240" w:lineRule="auto"/>
        <w:ind/>
        <w:rPr>
          <w:rFonts w:ascii="Times New Roman" w:hAnsi="Times New Roman"/>
          <w:sz w:val="24"/>
        </w:rPr>
      </w:pPr>
    </w:p>
    <w:p w14:paraId="F8010000">
      <w:pPr>
        <w:widowControl w:val="1"/>
        <w:spacing w:after="0" w:line="240" w:lineRule="auto"/>
        <w:ind/>
        <w:rPr>
          <w:rFonts w:ascii="Times New Roman" w:hAnsi="Times New Roman"/>
          <w:sz w:val="24"/>
        </w:rPr>
      </w:pPr>
    </w:p>
    <w:p w14:paraId="F9010000">
      <w:pPr>
        <w:widowControl w:val="1"/>
        <w:spacing w:after="0" w:line="240" w:lineRule="auto"/>
        <w:ind/>
        <w:rPr>
          <w:rFonts w:ascii="Times New Roman" w:hAnsi="Times New Roman"/>
          <w:sz w:val="24"/>
        </w:rPr>
      </w:pPr>
    </w:p>
    <w:p w14:paraId="FA010000">
      <w:pPr>
        <w:widowControl w:val="1"/>
        <w:spacing w:after="0" w:line="240" w:lineRule="auto"/>
        <w:ind/>
        <w:rPr>
          <w:rFonts w:ascii="Times New Roman" w:hAnsi="Times New Roman"/>
          <w:sz w:val="24"/>
        </w:rPr>
      </w:pPr>
    </w:p>
    <w:p w14:paraId="FB010000">
      <w:pPr>
        <w:widowControl w:val="1"/>
        <w:spacing w:after="0" w:line="240" w:lineRule="auto"/>
        <w:ind/>
        <w:rPr>
          <w:rFonts w:ascii="Times New Roman" w:hAnsi="Times New Roman"/>
          <w:sz w:val="24"/>
        </w:rPr>
      </w:pPr>
    </w:p>
    <w:p w14:paraId="FC010000">
      <w:pPr>
        <w:widowControl w:val="1"/>
        <w:spacing w:after="0" w:line="240" w:lineRule="auto"/>
        <w:ind/>
        <w:rPr>
          <w:rFonts w:ascii="Times New Roman" w:hAnsi="Times New Roman"/>
          <w:sz w:val="24"/>
        </w:rPr>
      </w:pPr>
    </w:p>
    <w:p w14:paraId="FD010000">
      <w:pPr>
        <w:widowControl w:val="1"/>
        <w:spacing w:after="0" w:line="240" w:lineRule="auto"/>
        <w:ind/>
        <w:rPr>
          <w:rFonts w:ascii="Times New Roman" w:hAnsi="Times New Roman"/>
          <w:sz w:val="24"/>
        </w:rPr>
      </w:pPr>
    </w:p>
    <w:p w14:paraId="FE010000">
      <w:pPr>
        <w:widowControl w:val="1"/>
        <w:spacing w:after="0" w:line="240" w:lineRule="auto"/>
        <w:ind/>
        <w:rPr>
          <w:rFonts w:ascii="Times New Roman" w:hAnsi="Times New Roman"/>
          <w:sz w:val="24"/>
        </w:rPr>
      </w:pPr>
    </w:p>
    <w:p w14:paraId="FF010000">
      <w:pPr>
        <w:widowControl w:val="1"/>
        <w:spacing w:after="0" w:line="240" w:lineRule="auto"/>
        <w:ind/>
        <w:rPr>
          <w:rFonts w:ascii="Times New Roman" w:hAnsi="Times New Roman"/>
          <w:sz w:val="24"/>
        </w:rPr>
      </w:pPr>
    </w:p>
    <w:p w14:paraId="00020000">
      <w:pPr>
        <w:widowControl w:val="1"/>
        <w:spacing w:after="0" w:line="240" w:lineRule="auto"/>
        <w:ind/>
        <w:rPr>
          <w:rFonts w:ascii="Times New Roman" w:hAnsi="Times New Roman"/>
          <w:sz w:val="24"/>
        </w:rPr>
      </w:pPr>
    </w:p>
    <w:p w14:paraId="01020000">
      <w:pPr>
        <w:widowControl w:val="1"/>
        <w:spacing w:after="0" w:line="240" w:lineRule="auto"/>
        <w:ind/>
        <w:rPr>
          <w:rFonts w:ascii="Times New Roman" w:hAnsi="Times New Roman"/>
          <w:sz w:val="24"/>
        </w:rPr>
      </w:pP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814"/>
        <w:gridCol w:w="4814"/>
      </w:tblGrid>
      <w:tr>
        <w:tc>
          <w:tcPr>
            <w:tcW w:type="dxa" w:w="4814"/>
            <w:tcBorders>
              <w:top w:color="000000" w:sz="4" w:val="nil"/>
              <w:left w:color="000000" w:sz="4" w:val="nil"/>
              <w:bottom w:color="000000" w:sz="4" w:val="nil"/>
              <w:right w:color="000000" w:sz="4" w:val="nil"/>
            </w:tcBorders>
          </w:tcPr>
          <w:p w14:paraId="02020000">
            <w:pPr>
              <w:rPr>
                <w:rFonts w:ascii="Times New Roman" w:hAnsi="Times New Roman"/>
                <w:sz w:val="24"/>
              </w:rPr>
            </w:pPr>
          </w:p>
        </w:tc>
        <w:tc>
          <w:tcPr>
            <w:tcW w:type="dxa" w:w="4814"/>
            <w:tcBorders>
              <w:top w:color="000000" w:sz="4" w:val="nil"/>
              <w:left w:color="000000" w:sz="4" w:val="nil"/>
              <w:bottom w:color="000000" w:sz="4" w:val="nil"/>
              <w:right w:color="000000" w:sz="4" w:val="nil"/>
            </w:tcBorders>
          </w:tcPr>
          <w:p w14:paraId="03020000">
            <w:pPr>
              <w:rPr>
                <w:rFonts w:ascii="Times New Roman" w:hAnsi="Times New Roman"/>
                <w:sz w:val="24"/>
              </w:rPr>
            </w:pPr>
            <w:r>
              <w:rPr>
                <w:rFonts w:ascii="Times New Roman" w:hAnsi="Times New Roman"/>
                <w:sz w:val="24"/>
              </w:rPr>
              <w:t>П</w:t>
            </w:r>
            <w:r>
              <w:rPr>
                <w:rFonts w:ascii="Times New Roman" w:hAnsi="Times New Roman"/>
                <w:sz w:val="24"/>
              </w:rPr>
              <w:t>риложение</w:t>
            </w:r>
            <w:r>
              <w:rPr>
                <w:rFonts w:ascii="Times New Roman" w:hAnsi="Times New Roman"/>
                <w:sz w:val="24"/>
              </w:rPr>
              <w:t xml:space="preserve">  </w:t>
            </w:r>
            <w:r>
              <w:rPr>
                <w:rFonts w:ascii="Times New Roman" w:hAnsi="Times New Roman"/>
                <w:sz w:val="24"/>
              </w:rPr>
              <w:t>4</w:t>
            </w:r>
          </w:p>
          <w:p w14:paraId="04020000">
            <w:pPr>
              <w:rPr>
                <w:rFonts w:ascii="Times New Roman" w:hAnsi="Times New Roman"/>
                <w:sz w:val="24"/>
              </w:rPr>
            </w:pPr>
            <w:r>
              <w:rPr>
                <w:rFonts w:ascii="Times New Roman" w:hAnsi="Times New Roman"/>
                <w:sz w:val="24"/>
              </w:rPr>
              <w:t>к административному регламенту</w:t>
            </w:r>
          </w:p>
          <w:p w14:paraId="05020000">
            <w:pPr>
              <w:rPr>
                <w:rFonts w:ascii="Times New Roman" w:hAnsi="Times New Roman"/>
                <w:sz w:val="24"/>
              </w:rPr>
            </w:pPr>
            <w:r>
              <w:rPr>
                <w:rFonts w:ascii="Times New Roman" w:hAnsi="Times New Roman"/>
                <w:sz w:val="24"/>
              </w:rPr>
              <w:t>предоставления администрацией</w:t>
            </w:r>
          </w:p>
          <w:p w14:paraId="06020000">
            <w:pPr>
              <w:rPr>
                <w:rFonts w:ascii="Times New Roman" w:hAnsi="Times New Roman"/>
                <w:sz w:val="24"/>
              </w:rPr>
            </w:pPr>
            <w:r>
              <w:rPr>
                <w:rFonts w:ascii="Times New Roman" w:hAnsi="Times New Roman"/>
                <w:sz w:val="24"/>
              </w:rPr>
              <w:t>муниципального образования</w:t>
            </w:r>
          </w:p>
          <w:p w14:paraId="07020000">
            <w:pPr>
              <w:rPr>
                <w:rFonts w:ascii="Times New Roman" w:hAnsi="Times New Roman"/>
                <w:sz w:val="24"/>
              </w:rPr>
            </w:pPr>
            <w:r>
              <w:rPr>
                <w:rFonts w:ascii="Times New Roman" w:hAnsi="Times New Roman"/>
                <w:sz w:val="24"/>
              </w:rPr>
              <w:t>Северский муниципальный район</w:t>
            </w:r>
          </w:p>
          <w:p w14:paraId="08020000">
            <w:pPr>
              <w:rPr>
                <w:rFonts w:ascii="Times New Roman" w:hAnsi="Times New Roman"/>
                <w:sz w:val="24"/>
              </w:rPr>
            </w:pPr>
            <w:r>
              <w:rPr>
                <w:rFonts w:ascii="Times New Roman" w:hAnsi="Times New Roman"/>
                <w:sz w:val="24"/>
              </w:rPr>
              <w:t xml:space="preserve">Краснодарского края </w:t>
            </w:r>
          </w:p>
          <w:p w14:paraId="09020000">
            <w:pPr>
              <w:rPr>
                <w:rFonts w:ascii="Times New Roman" w:hAnsi="Times New Roman"/>
                <w:sz w:val="24"/>
              </w:rPr>
            </w:pPr>
            <w:r>
              <w:rPr>
                <w:rFonts w:ascii="Times New Roman" w:hAnsi="Times New Roman"/>
                <w:sz w:val="24"/>
              </w:rPr>
              <w:t xml:space="preserve">муниципальной услуги </w:t>
            </w:r>
            <w:r>
              <w:rPr>
                <w:rFonts w:ascii="Times New Roman" w:hAnsi="Times New Roman"/>
                <w:sz w:val="24"/>
              </w:rPr>
              <w:t>«</w:t>
            </w:r>
            <w:r>
              <w:rPr>
                <w:rFonts w:ascii="Times New Roman" w:hAnsi="Times New Roman"/>
                <w:sz w:val="24"/>
              </w:rPr>
              <w:t>Предоставление</w:t>
            </w:r>
          </w:p>
          <w:p w14:paraId="0A020000">
            <w:pPr>
              <w:rPr>
                <w:rFonts w:ascii="Times New Roman" w:hAnsi="Times New Roman"/>
                <w:sz w:val="24"/>
              </w:rPr>
            </w:pPr>
            <w:r>
              <w:rPr>
                <w:rFonts w:ascii="Times New Roman" w:hAnsi="Times New Roman"/>
                <w:sz w:val="24"/>
              </w:rPr>
              <w:t>архивных справок, архивных выписок,</w:t>
            </w:r>
          </w:p>
          <w:p w14:paraId="0B020000">
            <w:pPr>
              <w:rPr>
                <w:rFonts w:ascii="Times New Roman" w:hAnsi="Times New Roman"/>
                <w:sz w:val="24"/>
              </w:rPr>
            </w:pPr>
            <w:r>
              <w:rPr>
                <w:rFonts w:ascii="Times New Roman" w:hAnsi="Times New Roman"/>
                <w:sz w:val="24"/>
              </w:rPr>
              <w:t xml:space="preserve">копий архивных документов </w:t>
            </w:r>
          </w:p>
          <w:p w14:paraId="0C020000">
            <w:pPr>
              <w:rPr>
                <w:rFonts w:ascii="Times New Roman" w:hAnsi="Times New Roman"/>
                <w:sz w:val="24"/>
              </w:rPr>
            </w:pPr>
            <w:r>
              <w:rPr>
                <w:rFonts w:ascii="Times New Roman" w:hAnsi="Times New Roman"/>
                <w:sz w:val="24"/>
              </w:rPr>
              <w:t>администрации</w:t>
            </w:r>
          </w:p>
          <w:p w14:paraId="0D020000">
            <w:pPr>
              <w:rPr>
                <w:rFonts w:ascii="Times New Roman" w:hAnsi="Times New Roman"/>
                <w:sz w:val="24"/>
              </w:rPr>
            </w:pPr>
            <w:r>
              <w:rPr>
                <w:rFonts w:ascii="Times New Roman" w:hAnsi="Times New Roman"/>
                <w:sz w:val="24"/>
              </w:rPr>
              <w:t>муниципального образования</w:t>
            </w:r>
          </w:p>
          <w:p w14:paraId="0E020000">
            <w:pPr>
              <w:rPr>
                <w:rFonts w:ascii="Times New Roman" w:hAnsi="Times New Roman"/>
                <w:sz w:val="24"/>
              </w:rPr>
            </w:pPr>
            <w:r>
              <w:rPr>
                <w:rFonts w:ascii="Times New Roman" w:hAnsi="Times New Roman"/>
                <w:sz w:val="24"/>
              </w:rPr>
              <w:t>Северский муниципальный район Краснодарского края</w:t>
            </w:r>
            <w:r>
              <w:rPr>
                <w:rFonts w:ascii="Times New Roman" w:hAnsi="Times New Roman"/>
                <w:sz w:val="24"/>
              </w:rPr>
              <w:t>»</w:t>
            </w:r>
          </w:p>
          <w:p w14:paraId="0F020000">
            <w:pPr>
              <w:rPr>
                <w:rFonts w:ascii="Times New Roman" w:hAnsi="Times New Roman"/>
                <w:sz w:val="24"/>
              </w:rPr>
            </w:pPr>
          </w:p>
        </w:tc>
      </w:tr>
    </w:tbl>
    <w:p w14:paraId="10020000">
      <w:pPr>
        <w:widowControl w:val="1"/>
        <w:spacing w:after="0" w:line="240" w:lineRule="auto"/>
        <w:ind/>
        <w:rPr>
          <w:rFonts w:ascii="Times New Roman" w:hAnsi="Times New Roman"/>
          <w:sz w:val="24"/>
        </w:rPr>
      </w:pPr>
      <w:r>
        <w:rPr>
          <w:rFonts w:ascii="Times New Roman" w:hAnsi="Times New Roman"/>
          <w:sz w:val="24"/>
        </w:rPr>
        <w:t> </w:t>
      </w:r>
    </w:p>
    <w:p w14:paraId="11020000">
      <w:pPr>
        <w:widowControl w:val="1"/>
        <w:spacing w:after="0" w:line="240" w:lineRule="auto"/>
        <w:ind/>
        <w:rPr>
          <w:rFonts w:ascii="Times New Roman" w:hAnsi="Times New Roman"/>
          <w:sz w:val="24"/>
        </w:rPr>
      </w:pPr>
    </w:p>
    <w:p w14:paraId="12020000">
      <w:pPr>
        <w:widowControl w:val="1"/>
        <w:spacing w:after="0" w:line="240" w:lineRule="auto"/>
        <w:ind/>
        <w:rPr>
          <w:rFonts w:ascii="Times New Roman" w:hAnsi="Times New Roman"/>
          <w:sz w:val="24"/>
        </w:rPr>
      </w:pPr>
    </w:p>
    <w:p w14:paraId="13020000">
      <w:pPr>
        <w:widowControl w:val="1"/>
        <w:spacing w:after="0" w:line="240" w:lineRule="auto"/>
        <w:ind/>
        <w:jc w:val="center"/>
        <w:rPr>
          <w:rFonts w:ascii="Times New Roman" w:hAnsi="Times New Roman"/>
          <w:b w:val="1"/>
          <w:sz w:val="24"/>
        </w:rPr>
      </w:pPr>
      <w:r>
        <w:rPr>
          <w:rFonts w:ascii="Times New Roman" w:hAnsi="Times New Roman"/>
          <w:b w:val="1"/>
          <w:sz w:val="24"/>
        </w:rPr>
        <w:t>ФОРМА ЗАЯВЛЕНИЯ</w:t>
      </w:r>
    </w:p>
    <w:p w14:paraId="14020000">
      <w:pPr>
        <w:widowControl w:val="1"/>
        <w:spacing w:after="0" w:line="240" w:lineRule="auto"/>
        <w:ind/>
        <w:jc w:val="center"/>
        <w:rPr>
          <w:rFonts w:ascii="Times New Roman" w:hAnsi="Times New Roman"/>
          <w:b w:val="1"/>
          <w:sz w:val="24"/>
        </w:rPr>
      </w:pPr>
      <w:r>
        <w:rPr>
          <w:rFonts w:ascii="Times New Roman" w:hAnsi="Times New Roman"/>
          <w:b w:val="1"/>
          <w:sz w:val="24"/>
        </w:rPr>
        <w:t>на выдачу архивной справки о стаже работы</w:t>
      </w:r>
    </w:p>
    <w:p w14:paraId="15020000">
      <w:pPr>
        <w:widowControl w:val="1"/>
        <w:spacing w:after="0" w:line="240" w:lineRule="auto"/>
        <w:ind/>
        <w:rPr>
          <w:rFonts w:ascii="Times New Roman" w:hAnsi="Times New Roman"/>
          <w:sz w:val="24"/>
        </w:rPr>
      </w:pPr>
      <w:r>
        <w:rPr>
          <w:rFonts w:ascii="Times New Roman" w:hAnsi="Times New Roman"/>
          <w:sz w:val="24"/>
        </w:rPr>
        <w:t> </w:t>
      </w:r>
    </w:p>
    <w:p w14:paraId="16020000">
      <w:pPr>
        <w:widowControl w:val="1"/>
        <w:spacing w:after="0" w:line="240" w:lineRule="auto"/>
        <w:ind/>
        <w:rPr>
          <w:rFonts w:ascii="Times New Roman" w:hAnsi="Times New Roman"/>
          <w:sz w:val="24"/>
        </w:rPr>
      </w:pPr>
    </w:p>
    <w:p w14:paraId="17020000">
      <w:pPr>
        <w:widowControl w:val="1"/>
        <w:spacing w:after="0" w:line="240" w:lineRule="auto"/>
        <w:ind/>
        <w:rPr>
          <w:rFonts w:ascii="Times New Roman" w:hAnsi="Times New Roman"/>
          <w:sz w:val="24"/>
        </w:rPr>
      </w:pP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814"/>
        <w:gridCol w:w="4814"/>
      </w:tblGrid>
      <w:tr>
        <w:tc>
          <w:tcPr>
            <w:tcW w:type="dxa" w:w="4814"/>
            <w:tcBorders>
              <w:top w:color="000000" w:sz="4" w:val="nil"/>
              <w:left w:color="000000" w:sz="4" w:val="nil"/>
              <w:bottom w:color="000000" w:sz="4" w:val="nil"/>
              <w:right w:color="000000" w:sz="4" w:val="nil"/>
            </w:tcBorders>
          </w:tcPr>
          <w:p w14:paraId="18020000">
            <w:pPr>
              <w:rPr>
                <w:rFonts w:ascii="Times New Roman" w:hAnsi="Times New Roman"/>
                <w:sz w:val="24"/>
              </w:rPr>
            </w:pPr>
          </w:p>
        </w:tc>
        <w:tc>
          <w:tcPr>
            <w:tcW w:type="dxa" w:w="4814"/>
            <w:tcBorders>
              <w:top w:color="000000" w:sz="4" w:val="nil"/>
              <w:left w:color="000000" w:sz="4" w:val="nil"/>
              <w:bottom w:color="000000" w:sz="4" w:val="nil"/>
              <w:right w:color="000000" w:sz="4" w:val="nil"/>
            </w:tcBorders>
          </w:tcPr>
          <w:p w14:paraId="19020000">
            <w:pPr>
              <w:rPr>
                <w:rFonts w:ascii="Times New Roman" w:hAnsi="Times New Roman"/>
                <w:sz w:val="24"/>
              </w:rPr>
            </w:pPr>
            <w:r>
              <w:rPr>
                <w:rFonts w:ascii="Times New Roman" w:hAnsi="Times New Roman"/>
                <w:sz w:val="24"/>
              </w:rPr>
              <w:t>Начальнику архивного отдела</w:t>
            </w:r>
          </w:p>
          <w:p w14:paraId="1A020000">
            <w:pPr>
              <w:rPr>
                <w:rFonts w:ascii="Times New Roman" w:hAnsi="Times New Roman"/>
                <w:sz w:val="24"/>
              </w:rPr>
            </w:pPr>
            <w:r>
              <w:rPr>
                <w:rFonts w:ascii="Times New Roman" w:hAnsi="Times New Roman"/>
                <w:sz w:val="24"/>
              </w:rPr>
              <w:t>а</w:t>
            </w:r>
            <w:r>
              <w:rPr>
                <w:rFonts w:ascii="Times New Roman" w:hAnsi="Times New Roman"/>
                <w:sz w:val="24"/>
              </w:rPr>
              <w:t>дминистрации</w:t>
            </w:r>
            <w:r>
              <w:rPr>
                <w:rFonts w:ascii="Times New Roman" w:hAnsi="Times New Roman"/>
                <w:sz w:val="24"/>
              </w:rPr>
              <w:t xml:space="preserve"> </w:t>
            </w:r>
            <w:r>
              <w:rPr>
                <w:rFonts w:ascii="Times New Roman" w:hAnsi="Times New Roman"/>
                <w:sz w:val="24"/>
              </w:rPr>
              <w:t>муниципального образования</w:t>
            </w:r>
          </w:p>
          <w:p w14:paraId="1B020000">
            <w:pPr>
              <w:rPr>
                <w:rFonts w:ascii="Times New Roman" w:hAnsi="Times New Roman"/>
                <w:sz w:val="24"/>
              </w:rPr>
            </w:pPr>
            <w:r>
              <w:rPr>
                <w:rFonts w:ascii="Times New Roman" w:hAnsi="Times New Roman"/>
                <w:sz w:val="24"/>
              </w:rPr>
              <w:t>Северский муниципальный район</w:t>
            </w:r>
          </w:p>
          <w:p w14:paraId="1C020000">
            <w:pPr>
              <w:rPr>
                <w:rFonts w:ascii="Times New Roman" w:hAnsi="Times New Roman"/>
                <w:sz w:val="24"/>
              </w:rPr>
            </w:pPr>
            <w:r>
              <w:rPr>
                <w:rFonts w:ascii="Times New Roman" w:hAnsi="Times New Roman"/>
                <w:sz w:val="24"/>
              </w:rPr>
              <w:t xml:space="preserve">Краснодарского края </w:t>
            </w:r>
          </w:p>
          <w:p w14:paraId="1D020000">
            <w:pPr>
              <w:rPr>
                <w:rFonts w:ascii="Times New Roman" w:hAnsi="Times New Roman"/>
                <w:sz w:val="24"/>
              </w:rPr>
            </w:pPr>
            <w:r>
              <w:rPr>
                <w:rFonts w:ascii="Times New Roman" w:hAnsi="Times New Roman"/>
                <w:sz w:val="24"/>
              </w:rPr>
              <w:t>____________________________,</w:t>
            </w:r>
          </w:p>
          <w:p w14:paraId="1E020000">
            <w:pPr>
              <w:rPr>
                <w:rFonts w:ascii="Times New Roman" w:hAnsi="Times New Roman"/>
                <w:sz w:val="24"/>
              </w:rPr>
            </w:pPr>
            <w:r>
              <w:rPr>
                <w:rFonts w:ascii="Times New Roman" w:hAnsi="Times New Roman"/>
                <w:sz w:val="24"/>
              </w:rPr>
              <w:t>проживающего(ей) по адресу:</w:t>
            </w:r>
          </w:p>
          <w:p w14:paraId="1F020000">
            <w:pPr>
              <w:rPr>
                <w:rFonts w:ascii="Times New Roman" w:hAnsi="Times New Roman"/>
                <w:sz w:val="24"/>
              </w:rPr>
            </w:pPr>
            <w:r>
              <w:rPr>
                <w:rFonts w:ascii="Times New Roman" w:hAnsi="Times New Roman"/>
                <w:sz w:val="24"/>
              </w:rPr>
              <w:t>______________________________</w:t>
            </w:r>
          </w:p>
          <w:p w14:paraId="20020000">
            <w:pPr>
              <w:rPr>
                <w:rFonts w:ascii="Times New Roman" w:hAnsi="Times New Roman"/>
                <w:sz w:val="24"/>
              </w:rPr>
            </w:pPr>
            <w:r>
              <w:rPr>
                <w:rFonts w:ascii="Times New Roman" w:hAnsi="Times New Roman"/>
                <w:sz w:val="24"/>
              </w:rPr>
              <w:t>______________________________</w:t>
            </w:r>
          </w:p>
          <w:p w14:paraId="21020000">
            <w:pPr>
              <w:rPr>
                <w:rFonts w:ascii="Times New Roman" w:hAnsi="Times New Roman"/>
                <w:sz w:val="24"/>
              </w:rPr>
            </w:pPr>
            <w:r>
              <w:rPr>
                <w:rFonts w:ascii="Times New Roman" w:hAnsi="Times New Roman"/>
                <w:sz w:val="24"/>
              </w:rPr>
              <w:t>тел. __________________________</w:t>
            </w:r>
          </w:p>
          <w:p w14:paraId="22020000">
            <w:pPr>
              <w:rPr>
                <w:rFonts w:ascii="Times New Roman" w:hAnsi="Times New Roman"/>
                <w:sz w:val="24"/>
              </w:rPr>
            </w:pPr>
          </w:p>
        </w:tc>
      </w:tr>
    </w:tbl>
    <w:p w14:paraId="23020000">
      <w:pPr>
        <w:widowControl w:val="1"/>
        <w:spacing w:after="0" w:line="240" w:lineRule="auto"/>
        <w:ind/>
        <w:rPr>
          <w:rFonts w:ascii="Times New Roman" w:hAnsi="Times New Roman"/>
          <w:sz w:val="24"/>
        </w:rPr>
      </w:pPr>
    </w:p>
    <w:p w14:paraId="24020000">
      <w:pPr>
        <w:widowControl w:val="1"/>
        <w:spacing w:after="0" w:line="240" w:lineRule="auto"/>
        <w:ind/>
        <w:rPr>
          <w:rFonts w:ascii="Times New Roman" w:hAnsi="Times New Roman"/>
          <w:sz w:val="24"/>
        </w:rPr>
      </w:pPr>
      <w:r>
        <w:rPr>
          <w:rFonts w:ascii="Times New Roman" w:hAnsi="Times New Roman"/>
          <w:sz w:val="24"/>
        </w:rPr>
        <w:t> </w:t>
      </w:r>
    </w:p>
    <w:p w14:paraId="25020000">
      <w:pPr>
        <w:widowControl w:val="1"/>
        <w:spacing w:after="0" w:line="240" w:lineRule="auto"/>
        <w:ind/>
        <w:jc w:val="center"/>
        <w:rPr>
          <w:rFonts w:ascii="Times New Roman" w:hAnsi="Times New Roman"/>
          <w:sz w:val="24"/>
        </w:rPr>
      </w:pPr>
      <w:r>
        <w:rPr>
          <w:rFonts w:ascii="Times New Roman" w:hAnsi="Times New Roman"/>
          <w:sz w:val="24"/>
        </w:rPr>
        <w:t>З</w:t>
      </w:r>
      <w:r>
        <w:rPr>
          <w:rFonts w:ascii="Times New Roman" w:hAnsi="Times New Roman"/>
          <w:sz w:val="24"/>
        </w:rPr>
        <w:t>аявление.</w:t>
      </w:r>
    </w:p>
    <w:p w14:paraId="26020000">
      <w:pPr>
        <w:widowControl w:val="1"/>
        <w:spacing w:after="0" w:line="240" w:lineRule="auto"/>
        <w:ind/>
        <w:rPr>
          <w:rFonts w:ascii="Times New Roman" w:hAnsi="Times New Roman"/>
          <w:sz w:val="24"/>
        </w:rPr>
      </w:pPr>
      <w:r>
        <w:rPr>
          <w:rFonts w:ascii="Times New Roman" w:hAnsi="Times New Roman"/>
          <w:sz w:val="24"/>
        </w:rPr>
        <w:t> </w:t>
      </w:r>
    </w:p>
    <w:p w14:paraId="27020000">
      <w:pPr>
        <w:widowControl w:val="1"/>
        <w:spacing w:after="0" w:line="240" w:lineRule="auto"/>
        <w:ind/>
        <w:rPr>
          <w:rFonts w:ascii="Times New Roman" w:hAnsi="Times New Roman"/>
          <w:sz w:val="24"/>
        </w:rPr>
      </w:pPr>
      <w:r>
        <w:rPr>
          <w:rFonts w:ascii="Times New Roman" w:hAnsi="Times New Roman"/>
          <w:sz w:val="24"/>
        </w:rPr>
        <w:t> </w:t>
      </w:r>
    </w:p>
    <w:p w14:paraId="28020000">
      <w:pPr>
        <w:widowControl w:val="1"/>
        <w:spacing w:after="0" w:line="240" w:lineRule="auto"/>
        <w:ind/>
        <w:jc w:val="both"/>
        <w:rPr>
          <w:rFonts w:ascii="Times New Roman" w:hAnsi="Times New Roman"/>
          <w:sz w:val="24"/>
        </w:rPr>
      </w:pPr>
      <w:r>
        <w:rPr>
          <w:rFonts w:ascii="Times New Roman" w:hAnsi="Times New Roman"/>
          <w:sz w:val="24"/>
        </w:rPr>
        <w:t>Прошу выдать архивную справку, подтверждающую стаж работы_</w:t>
      </w:r>
      <w:r>
        <w:rPr>
          <w:rFonts w:ascii="Times New Roman" w:hAnsi="Times New Roman"/>
          <w:sz w:val="24"/>
        </w:rPr>
        <w:t>___________________________________________________________________</w:t>
      </w:r>
      <w:r>
        <w:rPr>
          <w:rFonts w:ascii="Times New Roman" w:hAnsi="Times New Roman"/>
          <w:sz w:val="24"/>
        </w:rPr>
        <w:t>_  </w:t>
      </w:r>
      <w:r>
        <w:rPr>
          <w:rFonts w:ascii="Times New Roman" w:hAnsi="Times New Roman"/>
          <w:sz w:val="24"/>
        </w:rPr>
        <w:t xml:space="preserve">                         </w:t>
      </w:r>
      <w:r>
        <w:rPr>
          <w:rFonts w:ascii="Times New Roman" w:hAnsi="Times New Roman"/>
          <w:sz w:val="24"/>
        </w:rPr>
        <w:t> </w:t>
      </w:r>
      <w:r>
        <w:rPr>
          <w:rFonts w:ascii="Times New Roman" w:hAnsi="Times New Roman"/>
          <w:sz w:val="24"/>
        </w:rPr>
        <w:t>   (</w:t>
      </w:r>
      <w:r>
        <w:rPr>
          <w:rFonts w:ascii="Times New Roman" w:hAnsi="Times New Roman"/>
          <w:sz w:val="24"/>
        </w:rPr>
        <w:t>указать наименование предприятия, цеха, отдела, ателье, магазина)</w:t>
      </w:r>
    </w:p>
    <w:p w14:paraId="29020000">
      <w:pPr>
        <w:widowControl w:val="1"/>
        <w:spacing w:after="0" w:line="240" w:lineRule="auto"/>
        <w:ind/>
        <w:jc w:val="both"/>
        <w:rPr>
          <w:rFonts w:ascii="Times New Roman" w:hAnsi="Times New Roman"/>
          <w:sz w:val="24"/>
        </w:rPr>
      </w:pPr>
    </w:p>
    <w:p w14:paraId="2A020000">
      <w:pPr>
        <w:widowControl w:val="1"/>
        <w:spacing w:after="0" w:line="240" w:lineRule="auto"/>
        <w:ind/>
        <w:jc w:val="both"/>
        <w:rPr>
          <w:rFonts w:ascii="Times New Roman" w:hAnsi="Times New Roman"/>
          <w:sz w:val="24"/>
        </w:rPr>
      </w:pPr>
      <w:r>
        <w:rPr>
          <w:rFonts w:ascii="Times New Roman" w:hAnsi="Times New Roman"/>
          <w:sz w:val="24"/>
        </w:rPr>
        <w:t>за период________________________________________________________________________</w:t>
      </w:r>
    </w:p>
    <w:p w14:paraId="2B020000">
      <w:pPr>
        <w:widowControl w:val="1"/>
        <w:spacing w:after="0" w:line="240" w:lineRule="auto"/>
        <w:ind/>
        <w:rPr>
          <w:rFonts w:ascii="Times New Roman" w:hAnsi="Times New Roman"/>
          <w:sz w:val="24"/>
        </w:rPr>
      </w:pPr>
      <w:r>
        <w:rPr>
          <w:rFonts w:ascii="Times New Roman" w:hAnsi="Times New Roman"/>
          <w:sz w:val="24"/>
        </w:rPr>
        <w:t xml:space="preserve">                                                                  </w:t>
      </w:r>
      <w:r>
        <w:rPr>
          <w:rFonts w:ascii="Times New Roman" w:hAnsi="Times New Roman"/>
          <w:sz w:val="24"/>
        </w:rPr>
        <w:t>(указать месяцы и годы)</w:t>
      </w:r>
    </w:p>
    <w:p w14:paraId="2C020000">
      <w:pPr>
        <w:widowControl w:val="1"/>
        <w:spacing w:after="0" w:line="240" w:lineRule="auto"/>
        <w:ind/>
        <w:rPr>
          <w:rFonts w:ascii="Times New Roman" w:hAnsi="Times New Roman"/>
          <w:sz w:val="24"/>
        </w:rPr>
      </w:pPr>
    </w:p>
    <w:p w14:paraId="2D020000">
      <w:pPr>
        <w:widowControl w:val="1"/>
        <w:spacing w:after="0" w:line="240" w:lineRule="auto"/>
        <w:ind/>
        <w:rPr>
          <w:rFonts w:ascii="Times New Roman" w:hAnsi="Times New Roman"/>
          <w:sz w:val="24"/>
        </w:rPr>
      </w:pPr>
      <w:r>
        <w:rPr>
          <w:rFonts w:ascii="Times New Roman" w:hAnsi="Times New Roman"/>
          <w:sz w:val="24"/>
        </w:rPr>
        <w:t>в должности_____________________________________________________________________</w:t>
      </w:r>
    </w:p>
    <w:p w14:paraId="2E020000">
      <w:pPr>
        <w:widowControl w:val="1"/>
        <w:spacing w:after="0" w:line="240" w:lineRule="auto"/>
        <w:ind/>
        <w:rPr>
          <w:rFonts w:ascii="Times New Roman" w:hAnsi="Times New Roman"/>
          <w:sz w:val="24"/>
        </w:rPr>
      </w:pPr>
      <w:r>
        <w:rPr>
          <w:rFonts w:ascii="Times New Roman" w:hAnsi="Times New Roman"/>
          <w:sz w:val="24"/>
        </w:rPr>
        <w:t xml:space="preserve">                                                             </w:t>
      </w:r>
      <w:r>
        <w:rPr>
          <w:rFonts w:ascii="Times New Roman" w:hAnsi="Times New Roman"/>
          <w:sz w:val="24"/>
        </w:rPr>
        <w:t>(указать занимаемую должность)</w:t>
      </w:r>
    </w:p>
    <w:p w14:paraId="2F020000">
      <w:pPr>
        <w:widowControl w:val="1"/>
        <w:spacing w:after="0" w:line="240" w:lineRule="auto"/>
        <w:ind/>
        <w:rPr>
          <w:rFonts w:ascii="Times New Roman" w:hAnsi="Times New Roman"/>
          <w:sz w:val="24"/>
        </w:rPr>
      </w:pPr>
      <w:r>
        <w:rPr>
          <w:rFonts w:ascii="Times New Roman" w:hAnsi="Times New Roman"/>
          <w:sz w:val="24"/>
        </w:rPr>
        <w:t> </w:t>
      </w:r>
    </w:p>
    <w:p w14:paraId="30020000">
      <w:pPr>
        <w:widowControl w:val="1"/>
        <w:spacing w:after="0" w:line="240" w:lineRule="auto"/>
        <w:ind/>
        <w:rPr>
          <w:rFonts w:ascii="Times New Roman" w:hAnsi="Times New Roman"/>
          <w:sz w:val="24"/>
        </w:rPr>
      </w:pPr>
      <w:r>
        <w:rPr>
          <w:rFonts w:ascii="Times New Roman" w:hAnsi="Times New Roman"/>
          <w:sz w:val="24"/>
        </w:rPr>
        <w:t>Дополнительные сведения:</w:t>
      </w:r>
    </w:p>
    <w:p w14:paraId="31020000">
      <w:pPr>
        <w:widowControl w:val="1"/>
        <w:spacing w:after="0" w:line="240" w:lineRule="auto"/>
        <w:ind/>
        <w:rPr>
          <w:rFonts w:ascii="Times New Roman" w:hAnsi="Times New Roman"/>
          <w:sz w:val="24"/>
        </w:rPr>
      </w:pPr>
      <w:r>
        <w:rPr>
          <w:rFonts w:ascii="Times New Roman" w:hAnsi="Times New Roman"/>
          <w:sz w:val="24"/>
        </w:rPr>
        <w:t>________________________________________________________________________________</w:t>
      </w:r>
    </w:p>
    <w:p w14:paraId="32020000">
      <w:pPr>
        <w:widowControl w:val="1"/>
        <w:spacing w:after="0" w:line="240" w:lineRule="auto"/>
        <w:ind/>
        <w:jc w:val="center"/>
        <w:rPr>
          <w:rFonts w:ascii="Times New Roman" w:hAnsi="Times New Roman"/>
          <w:sz w:val="24"/>
        </w:rPr>
      </w:pPr>
      <w:r>
        <w:rPr>
          <w:rFonts w:ascii="Times New Roman" w:hAnsi="Times New Roman"/>
          <w:sz w:val="24"/>
        </w:rPr>
        <w:t>(изменение фамилии, перемещение внутри предприятия, декретный отпуск)</w:t>
      </w:r>
    </w:p>
    <w:p w14:paraId="33020000">
      <w:pPr>
        <w:widowControl w:val="1"/>
        <w:spacing w:after="0" w:line="240" w:lineRule="auto"/>
        <w:ind/>
        <w:rPr>
          <w:rFonts w:ascii="Times New Roman" w:hAnsi="Times New Roman"/>
          <w:sz w:val="24"/>
        </w:rPr>
      </w:pPr>
      <w:r>
        <w:rPr>
          <w:rFonts w:ascii="Times New Roman" w:hAnsi="Times New Roman"/>
          <w:sz w:val="24"/>
        </w:rPr>
        <w:t>________________________________________________</w:t>
      </w:r>
      <w:r>
        <w:rPr>
          <w:rFonts w:ascii="Times New Roman" w:hAnsi="Times New Roman"/>
          <w:sz w:val="24"/>
        </w:rPr>
        <w:t>_____________</w:t>
      </w:r>
      <w:r>
        <w:rPr>
          <w:rFonts w:ascii="Times New Roman" w:hAnsi="Times New Roman"/>
          <w:sz w:val="24"/>
        </w:rPr>
        <w:t>___________________</w:t>
      </w:r>
    </w:p>
    <w:p w14:paraId="34020000">
      <w:pPr>
        <w:widowControl w:val="1"/>
        <w:spacing w:after="0" w:line="240" w:lineRule="auto"/>
        <w:ind/>
        <w:rPr>
          <w:rFonts w:ascii="Times New Roman" w:hAnsi="Times New Roman"/>
          <w:sz w:val="24"/>
        </w:rPr>
      </w:pPr>
      <w:r>
        <w:rPr>
          <w:rFonts w:ascii="Times New Roman" w:hAnsi="Times New Roman"/>
          <w:sz w:val="24"/>
        </w:rPr>
        <w:t>                                </w:t>
      </w:r>
      <w:r>
        <w:rPr>
          <w:rFonts w:ascii="Times New Roman" w:hAnsi="Times New Roman"/>
          <w:sz w:val="24"/>
        </w:rPr>
        <w:t xml:space="preserve">   </w:t>
      </w:r>
      <w:r>
        <w:rPr>
          <w:rFonts w:ascii="Times New Roman" w:hAnsi="Times New Roman"/>
          <w:sz w:val="24"/>
        </w:rPr>
        <w:t>           (</w:t>
      </w:r>
      <w:r>
        <w:rPr>
          <w:rFonts w:ascii="Times New Roman" w:hAnsi="Times New Roman"/>
          <w:sz w:val="24"/>
        </w:rPr>
        <w:t>подпись)   </w:t>
      </w:r>
      <w:r>
        <w:rPr>
          <w:rFonts w:ascii="Times New Roman" w:hAnsi="Times New Roman"/>
          <w:sz w:val="24"/>
        </w:rPr>
        <w:t>                                                 </w:t>
      </w:r>
      <w:r>
        <w:rPr>
          <w:rFonts w:ascii="Times New Roman" w:hAnsi="Times New Roman"/>
          <w:sz w:val="24"/>
        </w:rPr>
        <w:t>   (</w:t>
      </w:r>
      <w:r>
        <w:rPr>
          <w:rFonts w:ascii="Times New Roman" w:hAnsi="Times New Roman"/>
          <w:sz w:val="24"/>
        </w:rPr>
        <w:t>дата)</w:t>
      </w:r>
    </w:p>
    <w:p w14:paraId="35020000">
      <w:pPr>
        <w:widowControl w:val="1"/>
        <w:spacing w:after="0" w:line="240" w:lineRule="auto"/>
        <w:ind/>
        <w:rPr>
          <w:rFonts w:ascii="Times New Roman" w:hAnsi="Times New Roman"/>
          <w:sz w:val="24"/>
        </w:rPr>
      </w:pPr>
      <w:r>
        <w:rPr>
          <w:rFonts w:ascii="Times New Roman" w:hAnsi="Times New Roman"/>
          <w:sz w:val="24"/>
        </w:rPr>
        <w:t> </w:t>
      </w:r>
    </w:p>
    <w:p w14:paraId="36020000">
      <w:pPr>
        <w:widowControl w:val="1"/>
        <w:spacing w:after="0" w:line="240" w:lineRule="auto"/>
        <w:ind/>
        <w:rPr>
          <w:rFonts w:ascii="Times New Roman" w:hAnsi="Times New Roman"/>
          <w:sz w:val="24"/>
        </w:rPr>
      </w:pPr>
      <w:r>
        <w:rPr>
          <w:rFonts w:ascii="Times New Roman" w:hAnsi="Times New Roman"/>
          <w:sz w:val="24"/>
        </w:rPr>
        <w:t> </w:t>
      </w:r>
      <w:r>
        <w:rPr>
          <w:rFonts w:ascii="Times New Roman" w:hAnsi="Times New Roman"/>
          <w:sz w:val="24"/>
        </w:rPr>
        <w:t>Получено:_</w:t>
      </w:r>
      <w:r>
        <w:rPr>
          <w:rFonts w:ascii="Times New Roman" w:hAnsi="Times New Roman"/>
          <w:sz w:val="24"/>
        </w:rPr>
        <w:t>____________________________________________________________________</w:t>
      </w:r>
      <w:r>
        <w:rPr>
          <w:rFonts w:ascii="Times New Roman" w:hAnsi="Times New Roman"/>
          <w:sz w:val="24"/>
        </w:rPr>
        <w:t>_</w:t>
      </w:r>
    </w:p>
    <w:p w14:paraId="37020000">
      <w:pPr>
        <w:widowControl w:val="1"/>
        <w:spacing w:after="0" w:line="240" w:lineRule="auto"/>
        <w:ind/>
        <w:rPr>
          <w:rFonts w:ascii="Times New Roman" w:hAnsi="Times New Roman"/>
          <w:sz w:val="20"/>
        </w:rPr>
      </w:pPr>
      <w:r>
        <w:rPr>
          <w:rFonts w:ascii="Times New Roman" w:hAnsi="Times New Roman"/>
          <w:sz w:val="20"/>
        </w:rPr>
        <w:t>                         </w:t>
      </w:r>
      <w:r>
        <w:rPr>
          <w:rFonts w:ascii="Times New Roman" w:hAnsi="Times New Roman"/>
          <w:sz w:val="20"/>
        </w:rPr>
        <w:t xml:space="preserve">                        </w:t>
      </w:r>
      <w:r>
        <w:rPr>
          <w:rFonts w:ascii="Times New Roman" w:hAnsi="Times New Roman"/>
          <w:sz w:val="20"/>
        </w:rPr>
        <w:t>      (</w:t>
      </w:r>
      <w:r>
        <w:rPr>
          <w:rFonts w:ascii="Times New Roman" w:hAnsi="Times New Roman"/>
          <w:sz w:val="20"/>
        </w:rPr>
        <w:t>подпись)   </w:t>
      </w:r>
      <w:r>
        <w:rPr>
          <w:rFonts w:ascii="Times New Roman" w:hAnsi="Times New Roman"/>
          <w:sz w:val="20"/>
        </w:rPr>
        <w:t>           </w:t>
      </w:r>
      <w:r>
        <w:rPr>
          <w:rFonts w:ascii="Times New Roman" w:hAnsi="Times New Roman"/>
          <w:sz w:val="20"/>
        </w:rPr>
        <w:t>   (расшифровка)   </w:t>
      </w:r>
      <w:r>
        <w:rPr>
          <w:rFonts w:ascii="Times New Roman" w:hAnsi="Times New Roman"/>
          <w:sz w:val="20"/>
        </w:rPr>
        <w:t>                             </w:t>
      </w:r>
      <w:r>
        <w:rPr>
          <w:rFonts w:ascii="Times New Roman" w:hAnsi="Times New Roman"/>
          <w:sz w:val="20"/>
        </w:rPr>
        <w:t>   (</w:t>
      </w:r>
      <w:r>
        <w:rPr>
          <w:rFonts w:ascii="Times New Roman" w:hAnsi="Times New Roman"/>
          <w:sz w:val="20"/>
        </w:rPr>
        <w:t>дата)</w:t>
      </w:r>
    </w:p>
    <w:p w14:paraId="38020000">
      <w:pPr>
        <w:widowControl w:val="1"/>
        <w:spacing w:after="0" w:line="240" w:lineRule="auto"/>
        <w:ind/>
        <w:rPr>
          <w:rFonts w:ascii="Times New Roman" w:hAnsi="Times New Roman"/>
          <w:sz w:val="24"/>
        </w:rPr>
      </w:pPr>
      <w:r>
        <w:rPr>
          <w:rFonts w:ascii="Times New Roman" w:hAnsi="Times New Roman"/>
          <w:sz w:val="24"/>
        </w:rPr>
        <w:t> </w:t>
      </w:r>
    </w:p>
    <w:p w14:paraId="39020000">
      <w:pPr>
        <w:widowControl w:val="1"/>
        <w:spacing w:after="0" w:line="240" w:lineRule="auto"/>
        <w:ind/>
        <w:rPr>
          <w:rFonts w:ascii="Times New Roman" w:hAnsi="Times New Roman"/>
          <w:sz w:val="24"/>
        </w:rPr>
      </w:pPr>
      <w:r>
        <w:rPr>
          <w:rFonts w:ascii="Times New Roman" w:hAnsi="Times New Roman"/>
          <w:sz w:val="24"/>
        </w:rPr>
        <w:t>Информация о способе получения результата предоставления муниципальной услуги, оформленного в форме документа на бумажном носителе, в отношении несовершеннолетнего (в случае обращения за получением муниципальной услуги законным представителем несовершеннолетнего, являющимся заявителем):</w:t>
      </w:r>
    </w:p>
    <w:p w14:paraId="3A020000">
      <w:pPr>
        <w:widowControl w:val="1"/>
        <w:spacing w:after="0" w:line="240" w:lineRule="auto"/>
        <w:ind/>
        <w:rPr>
          <w:rFonts w:ascii="Times New Roman" w:hAnsi="Times New Roman"/>
          <w:sz w:val="24"/>
        </w:rPr>
      </w:pPr>
      <w:r>
        <w:rPr>
          <w:rFonts w:ascii="Times New Roman" w:hAnsi="Times New Roman"/>
          <w:sz w:val="24"/>
        </w:rPr>
        <w:t>  </w:t>
      </w:r>
    </w:p>
    <w:p w14:paraId="3B020000">
      <w:pPr>
        <w:widowControl w:val="1"/>
        <w:spacing w:after="0" w:line="240" w:lineRule="auto"/>
        <w:ind/>
        <w:rPr>
          <w:rFonts w:ascii="Times New Roman" w:hAnsi="Times New Roman"/>
          <w:sz w:val="24"/>
        </w:rPr>
      </w:pPr>
      <w:r>
        <w:rPr>
          <w:rFonts w:ascii="Times New Roman" w:hAnsi="Times New Roman"/>
          <w:sz w:val="24"/>
        </w:rPr>
        <w:drawing>
          <wp:inline>
            <wp:extent cx="266700" cy="228600"/>
            <wp:effectExtent b="0" l="0" r="0" t="0"/>
            <wp:docPr hidden="false" id="13" name="Picture 13"/>
            <a:graphic>
              <a:graphicData uri="http://schemas.openxmlformats.org/drawingml/2006/picture">
                <pic:pic>
                  <pic:nvPicPr>
                    <pic:cNvPr hidden="false" id="14" name="Picture 14"/>
                    <pic:cNvPicPr preferRelativeResize="true"/>
                  </pic:nvPicPr>
                  <pic:blipFill>
                    <a:blip r:embed="rId1"/>
                    <a:srcRect b="0" l="0" r="0" t="0"/>
                    <a:stretch/>
                  </pic:blipFill>
                  <pic:spPr>
                    <a:xfrm flipH="false" flipV="false" rot="0">
                      <a:ext cx="266700" cy="228600"/>
                    </a:xfrm>
                    <a:prstGeom prst="rect"/>
                  </pic:spPr>
                </pic:pic>
              </a:graphicData>
            </a:graphic>
          </wp:inline>
        </w:drawing>
      </w:r>
    </w:p>
    <w:p w14:paraId="3C020000">
      <w:pPr>
        <w:widowControl w:val="1"/>
        <w:spacing w:after="0" w:line="240" w:lineRule="auto"/>
        <w:ind/>
        <w:rPr>
          <w:rFonts w:ascii="Times New Roman" w:hAnsi="Times New Roman"/>
          <w:sz w:val="24"/>
        </w:rPr>
      </w:pPr>
      <w:r>
        <w:rPr>
          <w:rFonts w:ascii="Times New Roman" w:hAnsi="Times New Roman"/>
          <w:sz w:val="24"/>
        </w:rPr>
        <w:t>лично законным представителем несовершеннолетнего, являющимся заявителем;</w:t>
      </w:r>
    </w:p>
    <w:p w14:paraId="3D020000">
      <w:pPr>
        <w:widowControl w:val="1"/>
        <w:spacing w:after="0" w:line="240" w:lineRule="auto"/>
        <w:ind/>
        <w:rPr>
          <w:rFonts w:ascii="Times New Roman" w:hAnsi="Times New Roman"/>
          <w:sz w:val="24"/>
        </w:rPr>
      </w:pPr>
      <w:r>
        <w:rPr>
          <w:rFonts w:ascii="Times New Roman" w:hAnsi="Times New Roman"/>
          <w:sz w:val="24"/>
        </w:rPr>
        <w:t>  </w:t>
      </w:r>
    </w:p>
    <w:p w14:paraId="3E020000">
      <w:pPr>
        <w:widowControl w:val="1"/>
        <w:spacing w:after="0" w:line="240" w:lineRule="auto"/>
        <w:ind/>
        <w:rPr>
          <w:rFonts w:ascii="Times New Roman" w:hAnsi="Times New Roman"/>
          <w:sz w:val="24"/>
        </w:rPr>
      </w:pPr>
      <w:r>
        <w:rPr>
          <w:rFonts w:ascii="Times New Roman" w:hAnsi="Times New Roman"/>
          <w:sz w:val="24"/>
        </w:rPr>
        <w:drawing>
          <wp:inline>
            <wp:extent cx="266700" cy="228600"/>
            <wp:effectExtent b="0" l="0" r="0" t="0"/>
            <wp:docPr hidden="false" id="15" name="Picture 15"/>
            <a:graphic>
              <a:graphicData uri="http://schemas.openxmlformats.org/drawingml/2006/picture">
                <pic:pic>
                  <pic:nvPicPr>
                    <pic:cNvPr hidden="false" id="16" name="Picture 16"/>
                    <pic:cNvPicPr preferRelativeResize="true"/>
                  </pic:nvPicPr>
                  <pic:blipFill>
                    <a:blip r:embed="rId1"/>
                    <a:srcRect b="0" l="0" r="0" t="0"/>
                    <a:stretch/>
                  </pic:blipFill>
                  <pic:spPr>
                    <a:xfrm flipH="false" flipV="false" rot="0">
                      <a:ext cx="266700" cy="228600"/>
                    </a:xfrm>
                    <a:prstGeom prst="rect"/>
                  </pic:spPr>
                </pic:pic>
              </a:graphicData>
            </a:graphic>
          </wp:inline>
        </w:drawing>
      </w:r>
    </w:p>
    <w:p w14:paraId="3F020000">
      <w:pPr>
        <w:widowControl w:val="1"/>
        <w:spacing w:after="0" w:line="240" w:lineRule="auto"/>
        <w:ind/>
        <w:jc w:val="both"/>
        <w:rPr>
          <w:rFonts w:ascii="Times New Roman" w:hAnsi="Times New Roman"/>
          <w:sz w:val="24"/>
        </w:rPr>
      </w:pPr>
      <w:r>
        <w:rPr>
          <w:rFonts w:ascii="Times New Roman" w:hAnsi="Times New Roman"/>
          <w:sz w:val="24"/>
        </w:rPr>
        <w:t>другим законным представителем несовершеннолетнего, не являющимся </w:t>
      </w:r>
      <w:r>
        <w:rPr>
          <w:rFonts w:ascii="Times New Roman" w:hAnsi="Times New Roman"/>
          <w:sz w:val="24"/>
        </w:rPr>
        <w:t>заявителем,_</w:t>
      </w:r>
      <w:r>
        <w:rPr>
          <w:rFonts w:ascii="Times New Roman" w:hAnsi="Times New Roman"/>
          <w:sz w:val="24"/>
        </w:rPr>
        <w:t>__</w:t>
      </w:r>
      <w:r>
        <w:rPr>
          <w:rFonts w:ascii="Times New Roman" w:hAnsi="Times New Roman"/>
          <w:sz w:val="24"/>
        </w:rPr>
        <w:t>______</w:t>
      </w:r>
      <w:r>
        <w:rPr>
          <w:rFonts w:ascii="Times New Roman" w:hAnsi="Times New Roman"/>
          <w:sz w:val="24"/>
        </w:rPr>
        <w:t>_______________________________________________</w:t>
      </w:r>
    </w:p>
    <w:p w14:paraId="40020000">
      <w:pPr>
        <w:widowControl w:val="1"/>
        <w:spacing w:after="0" w:line="240" w:lineRule="auto"/>
        <w:ind/>
        <w:rPr>
          <w:rFonts w:ascii="Times New Roman" w:hAnsi="Times New Roman"/>
          <w:sz w:val="16"/>
        </w:rPr>
      </w:pPr>
      <w:r>
        <w:rPr>
          <w:rFonts w:ascii="Times New Roman" w:hAnsi="Times New Roman"/>
          <w:sz w:val="16"/>
        </w:rPr>
        <w:t>    </w:t>
      </w:r>
      <w:r>
        <w:rPr>
          <w:rFonts w:ascii="Times New Roman" w:hAnsi="Times New Roman"/>
          <w:sz w:val="16"/>
        </w:rPr>
        <w:t xml:space="preserve">                                  </w:t>
      </w:r>
      <w:r>
        <w:rPr>
          <w:rFonts w:ascii="Times New Roman" w:hAnsi="Times New Roman"/>
          <w:sz w:val="16"/>
        </w:rPr>
        <w:t>   </w:t>
      </w:r>
      <w:r>
        <w:rPr>
          <w:rFonts w:ascii="Times New Roman" w:hAnsi="Times New Roman"/>
          <w:sz w:val="16"/>
        </w:rPr>
        <w:t xml:space="preserve"> </w:t>
      </w:r>
      <w:r>
        <w:rPr>
          <w:rFonts w:ascii="Times New Roman" w:hAnsi="Times New Roman"/>
          <w:sz w:val="16"/>
        </w:rPr>
        <w:t xml:space="preserve">                                             </w:t>
      </w:r>
      <w:r>
        <w:rPr>
          <w:rFonts w:ascii="Times New Roman" w:hAnsi="Times New Roman"/>
          <w:sz w:val="16"/>
        </w:rPr>
        <w:t xml:space="preserve">   </w:t>
      </w:r>
      <w:r>
        <w:rPr>
          <w:rFonts w:ascii="Times New Roman" w:hAnsi="Times New Roman"/>
          <w:sz w:val="16"/>
        </w:rPr>
        <w:t>(фамилия, имя, отчество (при наличии), сведения о документе, удостоверяющем</w:t>
      </w:r>
    </w:p>
    <w:p w14:paraId="41020000">
      <w:pPr>
        <w:widowControl w:val="1"/>
        <w:spacing w:after="0" w:line="240" w:lineRule="auto"/>
        <w:ind/>
        <w:rPr>
          <w:rFonts w:ascii="Times New Roman" w:hAnsi="Times New Roman"/>
          <w:sz w:val="24"/>
        </w:rPr>
      </w:pPr>
      <w:r>
        <w:rPr>
          <w:rFonts w:ascii="Times New Roman" w:hAnsi="Times New Roman"/>
          <w:sz w:val="24"/>
        </w:rPr>
        <w:t>___________________</w:t>
      </w:r>
      <w:r>
        <w:rPr>
          <w:rFonts w:ascii="Times New Roman" w:hAnsi="Times New Roman"/>
          <w:sz w:val="24"/>
        </w:rPr>
        <w:t xml:space="preserve">_____________________________________________________________  </w:t>
      </w:r>
    </w:p>
    <w:p w14:paraId="42020000">
      <w:pPr>
        <w:widowControl w:val="1"/>
        <w:spacing w:after="0" w:line="240" w:lineRule="auto"/>
        <w:ind/>
        <w:jc w:val="center"/>
        <w:rPr>
          <w:rFonts w:ascii="Times New Roman" w:hAnsi="Times New Roman"/>
          <w:sz w:val="16"/>
        </w:rPr>
      </w:pPr>
      <w:r>
        <w:rPr>
          <w:rFonts w:ascii="Times New Roman" w:hAnsi="Times New Roman"/>
          <w:sz w:val="16"/>
        </w:rPr>
        <w:t>личность другого законного представителя несовершеннолетнего, уполномоченного на получение результата</w:t>
      </w:r>
    </w:p>
    <w:p w14:paraId="43020000">
      <w:pPr>
        <w:widowControl w:val="1"/>
        <w:spacing w:after="0" w:line="240" w:lineRule="auto"/>
        <w:ind/>
        <w:rPr>
          <w:rFonts w:ascii="Times New Roman" w:hAnsi="Times New Roman"/>
          <w:sz w:val="24"/>
        </w:rPr>
      </w:pPr>
      <w:r>
        <w:rPr>
          <w:rFonts w:ascii="Times New Roman" w:hAnsi="Times New Roman"/>
          <w:sz w:val="24"/>
        </w:rPr>
        <w:t>________________________________________________________________________________</w:t>
      </w:r>
    </w:p>
    <w:p w14:paraId="44020000">
      <w:pPr>
        <w:widowControl w:val="1"/>
        <w:spacing w:after="0" w:line="240" w:lineRule="auto"/>
        <w:ind/>
        <w:jc w:val="center"/>
        <w:rPr>
          <w:rFonts w:ascii="Times New Roman" w:hAnsi="Times New Roman"/>
          <w:sz w:val="16"/>
        </w:rPr>
      </w:pPr>
      <w:r>
        <w:rPr>
          <w:rFonts w:ascii="Times New Roman" w:hAnsi="Times New Roman"/>
          <w:sz w:val="16"/>
        </w:rPr>
        <w:t>предоставления муниципальной услуги в отношении несовершеннолетнего)</w:t>
      </w:r>
    </w:p>
    <w:p w14:paraId="45020000">
      <w:pPr>
        <w:widowControl w:val="1"/>
        <w:spacing w:after="0" w:line="240" w:lineRule="auto"/>
        <w:ind/>
        <w:rPr>
          <w:rFonts w:ascii="Times New Roman" w:hAnsi="Times New Roman"/>
          <w:sz w:val="24"/>
        </w:rPr>
      </w:pPr>
      <w:r>
        <w:rPr>
          <w:rFonts w:ascii="Times New Roman" w:hAnsi="Times New Roman"/>
          <w:sz w:val="24"/>
        </w:rPr>
        <w:t> </w:t>
      </w:r>
    </w:p>
    <w:p w14:paraId="46020000">
      <w:pPr>
        <w:widowControl w:val="1"/>
        <w:spacing w:after="0" w:line="240" w:lineRule="auto"/>
        <w:ind/>
        <w:jc w:val="center"/>
        <w:rPr>
          <w:rFonts w:ascii="Times New Roman" w:hAnsi="Times New Roman"/>
          <w:sz w:val="24"/>
        </w:rPr>
      </w:pPr>
      <w:r>
        <w:rPr>
          <w:rFonts w:ascii="Times New Roman" w:hAnsi="Times New Roman"/>
          <w:sz w:val="24"/>
        </w:rPr>
        <w:t>____________________</w:t>
      </w:r>
      <w:r>
        <w:rPr>
          <w:rFonts w:ascii="Times New Roman" w:hAnsi="Times New Roman"/>
          <w:sz w:val="24"/>
        </w:rPr>
        <w:t>___________________________________________________________</w:t>
      </w:r>
      <w:r>
        <w:rPr>
          <w:rFonts w:ascii="Times New Roman" w:hAnsi="Times New Roman"/>
          <w:sz w:val="24"/>
        </w:rPr>
        <w:t xml:space="preserve">    </w:t>
      </w:r>
      <w:r>
        <w:rPr>
          <w:rFonts w:ascii="Times New Roman" w:hAnsi="Times New Roman"/>
          <w:sz w:val="24"/>
        </w:rPr>
        <w:t>   (дата)   </w:t>
      </w:r>
      <w:r>
        <w:rPr>
          <w:rFonts w:ascii="Times New Roman" w:hAnsi="Times New Roman"/>
          <w:sz w:val="24"/>
        </w:rPr>
        <w:t>                              </w:t>
      </w:r>
      <w:r>
        <w:rPr>
          <w:rFonts w:ascii="Times New Roman" w:hAnsi="Times New Roman"/>
          <w:sz w:val="24"/>
        </w:rPr>
        <w:t>   (подпись)   </w:t>
      </w:r>
      <w:r>
        <w:rPr>
          <w:rFonts w:ascii="Times New Roman" w:hAnsi="Times New Roman"/>
          <w:sz w:val="24"/>
        </w:rPr>
        <w:t>                            </w:t>
      </w:r>
      <w:r>
        <w:rPr>
          <w:rFonts w:ascii="Times New Roman" w:hAnsi="Times New Roman"/>
          <w:sz w:val="24"/>
        </w:rPr>
        <w:t>   (</w:t>
      </w:r>
      <w:r>
        <w:rPr>
          <w:rFonts w:ascii="Times New Roman" w:hAnsi="Times New Roman"/>
          <w:sz w:val="24"/>
        </w:rPr>
        <w:t>расшифровка)</w:t>
      </w:r>
    </w:p>
    <w:p w14:paraId="47020000">
      <w:pPr>
        <w:widowControl w:val="1"/>
        <w:spacing w:after="0" w:line="240" w:lineRule="auto"/>
        <w:ind/>
        <w:rPr>
          <w:rFonts w:ascii="Times New Roman" w:hAnsi="Times New Roman"/>
          <w:sz w:val="24"/>
        </w:rPr>
      </w:pPr>
      <w:r>
        <w:rPr>
          <w:rFonts w:ascii="Times New Roman" w:hAnsi="Times New Roman"/>
          <w:sz w:val="24"/>
        </w:rPr>
        <w:t> </w:t>
      </w:r>
    </w:p>
    <w:p w14:paraId="48020000">
      <w:pPr>
        <w:widowControl w:val="1"/>
        <w:spacing w:after="0" w:line="240" w:lineRule="auto"/>
        <w:ind/>
        <w:rPr>
          <w:rFonts w:ascii="Times New Roman" w:hAnsi="Times New Roman"/>
          <w:sz w:val="24"/>
        </w:rPr>
      </w:pPr>
      <w:r>
        <w:rPr>
          <w:rFonts w:ascii="Times New Roman" w:hAnsi="Times New Roman"/>
          <w:sz w:val="24"/>
        </w:rPr>
        <w:t> </w:t>
      </w:r>
    </w:p>
    <w:p w14:paraId="49020000">
      <w:pPr>
        <w:widowControl w:val="1"/>
        <w:spacing w:after="0" w:line="240" w:lineRule="auto"/>
        <w:ind/>
        <w:rPr>
          <w:rFonts w:ascii="Times New Roman" w:hAnsi="Times New Roman"/>
          <w:sz w:val="24"/>
        </w:rPr>
      </w:pPr>
      <w:r>
        <w:rPr>
          <w:rFonts w:ascii="Times New Roman" w:hAnsi="Times New Roman"/>
          <w:sz w:val="24"/>
        </w:rPr>
        <w:t> </w:t>
      </w:r>
    </w:p>
    <w:p w14:paraId="4A020000">
      <w:pPr>
        <w:widowControl w:val="1"/>
        <w:spacing w:after="0" w:line="240" w:lineRule="auto"/>
        <w:ind/>
        <w:rPr>
          <w:rFonts w:ascii="Times New Roman" w:hAnsi="Times New Roman"/>
          <w:sz w:val="24"/>
        </w:rPr>
      </w:pPr>
      <w:r>
        <w:rPr>
          <w:rFonts w:ascii="Times New Roman" w:hAnsi="Times New Roman"/>
          <w:sz w:val="24"/>
        </w:rPr>
        <w:t> </w:t>
      </w:r>
    </w:p>
    <w:p w14:paraId="4B020000">
      <w:pPr>
        <w:widowControl w:val="1"/>
        <w:spacing w:after="0" w:line="240" w:lineRule="auto"/>
        <w:ind/>
        <w:rPr>
          <w:rFonts w:ascii="Times New Roman" w:hAnsi="Times New Roman"/>
          <w:sz w:val="24"/>
        </w:rPr>
      </w:pPr>
    </w:p>
    <w:p w14:paraId="4C020000">
      <w:pPr>
        <w:widowControl w:val="1"/>
        <w:spacing w:after="0" w:line="240" w:lineRule="auto"/>
        <w:ind/>
        <w:rPr>
          <w:rFonts w:ascii="Times New Roman" w:hAnsi="Times New Roman"/>
          <w:sz w:val="24"/>
        </w:rPr>
      </w:pPr>
    </w:p>
    <w:p w14:paraId="4D020000">
      <w:pPr>
        <w:widowControl w:val="1"/>
        <w:spacing w:after="0" w:line="240" w:lineRule="auto"/>
        <w:ind/>
        <w:rPr>
          <w:rFonts w:ascii="Times New Roman" w:hAnsi="Times New Roman"/>
          <w:sz w:val="24"/>
        </w:rPr>
      </w:pPr>
    </w:p>
    <w:p w14:paraId="4E020000">
      <w:pPr>
        <w:widowControl w:val="1"/>
        <w:spacing w:after="0" w:line="240" w:lineRule="auto"/>
        <w:ind/>
        <w:rPr>
          <w:rFonts w:ascii="Times New Roman" w:hAnsi="Times New Roman"/>
          <w:sz w:val="24"/>
        </w:rPr>
      </w:pPr>
    </w:p>
    <w:p w14:paraId="4F020000">
      <w:pPr>
        <w:widowControl w:val="1"/>
        <w:spacing w:after="0" w:line="240" w:lineRule="auto"/>
        <w:ind/>
        <w:rPr>
          <w:rFonts w:ascii="Times New Roman" w:hAnsi="Times New Roman"/>
          <w:sz w:val="24"/>
        </w:rPr>
      </w:pPr>
    </w:p>
    <w:p w14:paraId="50020000">
      <w:pPr>
        <w:widowControl w:val="1"/>
        <w:spacing w:after="0" w:line="240" w:lineRule="auto"/>
        <w:ind/>
        <w:rPr>
          <w:rFonts w:ascii="Times New Roman" w:hAnsi="Times New Roman"/>
          <w:sz w:val="24"/>
        </w:rPr>
      </w:pPr>
    </w:p>
    <w:p w14:paraId="51020000">
      <w:pPr>
        <w:widowControl w:val="1"/>
        <w:spacing w:after="0" w:line="240" w:lineRule="auto"/>
        <w:ind/>
        <w:rPr>
          <w:rFonts w:ascii="Times New Roman" w:hAnsi="Times New Roman"/>
          <w:sz w:val="24"/>
        </w:rPr>
      </w:pPr>
    </w:p>
    <w:p w14:paraId="52020000">
      <w:pPr>
        <w:widowControl w:val="1"/>
        <w:spacing w:after="0" w:line="240" w:lineRule="auto"/>
        <w:ind/>
        <w:rPr>
          <w:rFonts w:ascii="Times New Roman" w:hAnsi="Times New Roman"/>
          <w:sz w:val="24"/>
        </w:rPr>
      </w:pPr>
    </w:p>
    <w:p w14:paraId="53020000">
      <w:pPr>
        <w:widowControl w:val="1"/>
        <w:spacing w:after="0" w:line="240" w:lineRule="auto"/>
        <w:ind/>
        <w:rPr>
          <w:rFonts w:ascii="Times New Roman" w:hAnsi="Times New Roman"/>
          <w:sz w:val="24"/>
        </w:rPr>
      </w:pPr>
    </w:p>
    <w:p w14:paraId="54020000">
      <w:pPr>
        <w:widowControl w:val="1"/>
        <w:spacing w:after="0" w:line="240" w:lineRule="auto"/>
        <w:ind/>
        <w:rPr>
          <w:rFonts w:ascii="Times New Roman" w:hAnsi="Times New Roman"/>
          <w:sz w:val="24"/>
        </w:rPr>
      </w:pPr>
    </w:p>
    <w:p w14:paraId="55020000">
      <w:pPr>
        <w:widowControl w:val="1"/>
        <w:spacing w:after="0" w:line="240" w:lineRule="auto"/>
        <w:ind/>
        <w:rPr>
          <w:rFonts w:ascii="Times New Roman" w:hAnsi="Times New Roman"/>
          <w:sz w:val="24"/>
        </w:rPr>
      </w:pPr>
    </w:p>
    <w:p w14:paraId="56020000">
      <w:pPr>
        <w:widowControl w:val="1"/>
        <w:spacing w:after="0" w:line="240" w:lineRule="auto"/>
        <w:ind/>
        <w:rPr>
          <w:rFonts w:ascii="Times New Roman" w:hAnsi="Times New Roman"/>
          <w:sz w:val="24"/>
        </w:rPr>
      </w:pPr>
    </w:p>
    <w:p w14:paraId="57020000">
      <w:pPr>
        <w:widowControl w:val="1"/>
        <w:spacing w:after="0" w:line="240" w:lineRule="auto"/>
        <w:ind/>
        <w:rPr>
          <w:rFonts w:ascii="Times New Roman" w:hAnsi="Times New Roman"/>
          <w:sz w:val="24"/>
        </w:rPr>
      </w:pPr>
    </w:p>
    <w:p w14:paraId="58020000">
      <w:pPr>
        <w:widowControl w:val="1"/>
        <w:spacing w:after="0" w:line="240" w:lineRule="auto"/>
        <w:ind/>
        <w:rPr>
          <w:rFonts w:ascii="Times New Roman" w:hAnsi="Times New Roman"/>
          <w:sz w:val="24"/>
        </w:rPr>
      </w:pPr>
    </w:p>
    <w:p w14:paraId="59020000">
      <w:pPr>
        <w:widowControl w:val="1"/>
        <w:spacing w:after="0" w:line="240" w:lineRule="auto"/>
        <w:ind/>
        <w:rPr>
          <w:rFonts w:ascii="Times New Roman" w:hAnsi="Times New Roman"/>
          <w:sz w:val="24"/>
        </w:rPr>
      </w:pPr>
    </w:p>
    <w:p w14:paraId="5A020000">
      <w:pPr>
        <w:widowControl w:val="1"/>
        <w:spacing w:after="0" w:line="240" w:lineRule="auto"/>
        <w:ind/>
        <w:rPr>
          <w:rFonts w:ascii="Times New Roman" w:hAnsi="Times New Roman"/>
          <w:sz w:val="24"/>
        </w:rPr>
      </w:pPr>
    </w:p>
    <w:p w14:paraId="5B020000">
      <w:pPr>
        <w:widowControl w:val="1"/>
        <w:spacing w:after="0" w:line="240" w:lineRule="auto"/>
        <w:ind/>
        <w:rPr>
          <w:rFonts w:ascii="Times New Roman" w:hAnsi="Times New Roman"/>
          <w:sz w:val="24"/>
        </w:rPr>
      </w:pPr>
    </w:p>
    <w:p w14:paraId="5C020000">
      <w:pPr>
        <w:widowControl w:val="1"/>
        <w:spacing w:after="0" w:line="240" w:lineRule="auto"/>
        <w:ind/>
        <w:rPr>
          <w:rFonts w:ascii="Times New Roman" w:hAnsi="Times New Roman"/>
          <w:sz w:val="24"/>
        </w:rPr>
      </w:pPr>
    </w:p>
    <w:p w14:paraId="5D020000">
      <w:pPr>
        <w:widowControl w:val="1"/>
        <w:spacing w:after="0" w:line="240" w:lineRule="auto"/>
        <w:ind/>
        <w:rPr>
          <w:rFonts w:ascii="Times New Roman" w:hAnsi="Times New Roman"/>
          <w:sz w:val="24"/>
        </w:rPr>
      </w:pPr>
    </w:p>
    <w:p w14:paraId="5E020000">
      <w:pPr>
        <w:widowControl w:val="1"/>
        <w:spacing w:after="0" w:line="240" w:lineRule="auto"/>
        <w:ind/>
        <w:rPr>
          <w:rFonts w:ascii="Times New Roman" w:hAnsi="Times New Roman"/>
          <w:sz w:val="24"/>
        </w:rPr>
      </w:pPr>
    </w:p>
    <w:p w14:paraId="5F020000">
      <w:pPr>
        <w:widowControl w:val="1"/>
        <w:spacing w:after="0" w:line="240" w:lineRule="auto"/>
        <w:ind/>
        <w:rPr>
          <w:rFonts w:ascii="Times New Roman" w:hAnsi="Times New Roman"/>
          <w:sz w:val="24"/>
        </w:rPr>
      </w:pPr>
    </w:p>
    <w:p w14:paraId="60020000">
      <w:pPr>
        <w:widowControl w:val="1"/>
        <w:spacing w:after="0" w:line="240" w:lineRule="auto"/>
        <w:ind/>
        <w:rPr>
          <w:rFonts w:ascii="Times New Roman" w:hAnsi="Times New Roman"/>
          <w:sz w:val="24"/>
        </w:rPr>
      </w:pPr>
    </w:p>
    <w:p w14:paraId="61020000">
      <w:pPr>
        <w:widowControl w:val="1"/>
        <w:spacing w:after="0" w:line="240" w:lineRule="auto"/>
        <w:ind/>
        <w:rPr>
          <w:rFonts w:ascii="Times New Roman" w:hAnsi="Times New Roman"/>
          <w:sz w:val="24"/>
        </w:rPr>
      </w:pPr>
    </w:p>
    <w:p w14:paraId="62020000">
      <w:pPr>
        <w:widowControl w:val="1"/>
        <w:spacing w:after="0" w:line="240" w:lineRule="auto"/>
        <w:ind/>
        <w:rPr>
          <w:rFonts w:ascii="Times New Roman" w:hAnsi="Times New Roman"/>
          <w:sz w:val="24"/>
        </w:rPr>
      </w:pPr>
    </w:p>
    <w:p w14:paraId="63020000">
      <w:pPr>
        <w:widowControl w:val="1"/>
        <w:spacing w:after="0" w:line="240" w:lineRule="auto"/>
        <w:ind/>
        <w:rPr>
          <w:rFonts w:ascii="Times New Roman" w:hAnsi="Times New Roman"/>
          <w:sz w:val="24"/>
        </w:rPr>
      </w:pP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814"/>
        <w:gridCol w:w="4814"/>
      </w:tblGrid>
      <w:tr>
        <w:tc>
          <w:tcPr>
            <w:tcW w:type="dxa" w:w="4814"/>
            <w:tcBorders>
              <w:top w:color="000000" w:sz="4" w:val="nil"/>
              <w:left w:color="000000" w:sz="4" w:val="nil"/>
              <w:bottom w:color="000000" w:sz="4" w:val="nil"/>
              <w:right w:color="000000" w:sz="4" w:val="nil"/>
            </w:tcBorders>
          </w:tcPr>
          <w:p w14:paraId="64020000">
            <w:pPr>
              <w:rPr>
                <w:rFonts w:ascii="Times New Roman" w:hAnsi="Times New Roman"/>
                <w:sz w:val="24"/>
              </w:rPr>
            </w:pPr>
          </w:p>
        </w:tc>
        <w:tc>
          <w:tcPr>
            <w:tcW w:type="dxa" w:w="4814"/>
            <w:tcBorders>
              <w:top w:color="000000" w:sz="4" w:val="nil"/>
              <w:left w:color="000000" w:sz="4" w:val="nil"/>
              <w:bottom w:color="000000" w:sz="4" w:val="nil"/>
              <w:right w:color="000000" w:sz="4" w:val="nil"/>
            </w:tcBorders>
          </w:tcPr>
          <w:p w14:paraId="65020000">
            <w:pPr>
              <w:rPr>
                <w:rFonts w:ascii="Times New Roman" w:hAnsi="Times New Roman"/>
                <w:sz w:val="24"/>
              </w:rPr>
            </w:pPr>
            <w:r>
              <w:rPr>
                <w:rFonts w:ascii="Times New Roman" w:hAnsi="Times New Roman"/>
                <w:sz w:val="24"/>
              </w:rPr>
              <w:t>П</w:t>
            </w:r>
            <w:r>
              <w:rPr>
                <w:rFonts w:ascii="Times New Roman" w:hAnsi="Times New Roman"/>
                <w:sz w:val="24"/>
              </w:rPr>
              <w:t>риложение</w:t>
            </w:r>
            <w:r>
              <w:rPr>
                <w:rFonts w:ascii="Times New Roman" w:hAnsi="Times New Roman"/>
                <w:sz w:val="24"/>
              </w:rPr>
              <w:t xml:space="preserve">  </w:t>
            </w:r>
            <w:r>
              <w:rPr>
                <w:rFonts w:ascii="Times New Roman" w:hAnsi="Times New Roman"/>
                <w:sz w:val="24"/>
              </w:rPr>
              <w:t>5</w:t>
            </w:r>
          </w:p>
          <w:p w14:paraId="66020000">
            <w:pPr>
              <w:rPr>
                <w:rFonts w:ascii="Times New Roman" w:hAnsi="Times New Roman"/>
                <w:sz w:val="24"/>
              </w:rPr>
            </w:pPr>
            <w:r>
              <w:rPr>
                <w:rFonts w:ascii="Times New Roman" w:hAnsi="Times New Roman"/>
                <w:sz w:val="24"/>
              </w:rPr>
              <w:t>к административному регламенту</w:t>
            </w:r>
          </w:p>
          <w:p w14:paraId="67020000">
            <w:pPr>
              <w:rPr>
                <w:rFonts w:ascii="Times New Roman" w:hAnsi="Times New Roman"/>
                <w:sz w:val="24"/>
              </w:rPr>
            </w:pPr>
            <w:r>
              <w:rPr>
                <w:rFonts w:ascii="Times New Roman" w:hAnsi="Times New Roman"/>
                <w:sz w:val="24"/>
              </w:rPr>
              <w:t>предоставления администрацией</w:t>
            </w:r>
          </w:p>
          <w:p w14:paraId="68020000">
            <w:pPr>
              <w:rPr>
                <w:rFonts w:ascii="Times New Roman" w:hAnsi="Times New Roman"/>
                <w:sz w:val="24"/>
              </w:rPr>
            </w:pPr>
            <w:r>
              <w:rPr>
                <w:rFonts w:ascii="Times New Roman" w:hAnsi="Times New Roman"/>
                <w:sz w:val="24"/>
              </w:rPr>
              <w:t>муниципального образования</w:t>
            </w:r>
          </w:p>
          <w:p w14:paraId="69020000">
            <w:pPr>
              <w:rPr>
                <w:rFonts w:ascii="Times New Roman" w:hAnsi="Times New Roman"/>
                <w:sz w:val="24"/>
              </w:rPr>
            </w:pPr>
            <w:r>
              <w:rPr>
                <w:rFonts w:ascii="Times New Roman" w:hAnsi="Times New Roman"/>
                <w:sz w:val="24"/>
              </w:rPr>
              <w:t>Северский муниципальный район</w:t>
            </w:r>
          </w:p>
          <w:p w14:paraId="6A020000">
            <w:pPr>
              <w:rPr>
                <w:rFonts w:ascii="Times New Roman" w:hAnsi="Times New Roman"/>
                <w:sz w:val="24"/>
              </w:rPr>
            </w:pPr>
            <w:r>
              <w:rPr>
                <w:rFonts w:ascii="Times New Roman" w:hAnsi="Times New Roman"/>
                <w:sz w:val="24"/>
              </w:rPr>
              <w:t xml:space="preserve">Краснодарского края </w:t>
            </w:r>
          </w:p>
          <w:p w14:paraId="6B020000">
            <w:pPr>
              <w:rPr>
                <w:rFonts w:ascii="Times New Roman" w:hAnsi="Times New Roman"/>
                <w:sz w:val="24"/>
              </w:rPr>
            </w:pPr>
            <w:r>
              <w:rPr>
                <w:rFonts w:ascii="Times New Roman" w:hAnsi="Times New Roman"/>
                <w:sz w:val="24"/>
              </w:rPr>
              <w:t xml:space="preserve">муниципальной услуги </w:t>
            </w:r>
            <w:r>
              <w:rPr>
                <w:rFonts w:ascii="Times New Roman" w:hAnsi="Times New Roman"/>
                <w:sz w:val="24"/>
              </w:rPr>
              <w:t>«</w:t>
            </w:r>
            <w:r>
              <w:rPr>
                <w:rFonts w:ascii="Times New Roman" w:hAnsi="Times New Roman"/>
                <w:sz w:val="24"/>
              </w:rPr>
              <w:t>Предоставление</w:t>
            </w:r>
          </w:p>
          <w:p w14:paraId="6C020000">
            <w:pPr>
              <w:rPr>
                <w:rFonts w:ascii="Times New Roman" w:hAnsi="Times New Roman"/>
                <w:sz w:val="24"/>
              </w:rPr>
            </w:pPr>
            <w:r>
              <w:rPr>
                <w:rFonts w:ascii="Times New Roman" w:hAnsi="Times New Roman"/>
                <w:sz w:val="24"/>
              </w:rPr>
              <w:t>архивных справок, архивных выписок,</w:t>
            </w:r>
          </w:p>
          <w:p w14:paraId="6D020000">
            <w:pPr>
              <w:rPr>
                <w:rFonts w:ascii="Times New Roman" w:hAnsi="Times New Roman"/>
                <w:sz w:val="24"/>
              </w:rPr>
            </w:pPr>
            <w:r>
              <w:rPr>
                <w:rFonts w:ascii="Times New Roman" w:hAnsi="Times New Roman"/>
                <w:sz w:val="24"/>
              </w:rPr>
              <w:t>копий архивных документов</w:t>
            </w:r>
          </w:p>
          <w:p w14:paraId="6E020000">
            <w:pPr>
              <w:rPr>
                <w:rFonts w:ascii="Times New Roman" w:hAnsi="Times New Roman"/>
                <w:sz w:val="24"/>
              </w:rPr>
            </w:pPr>
            <w:r>
              <w:rPr>
                <w:rFonts w:ascii="Times New Roman" w:hAnsi="Times New Roman"/>
                <w:sz w:val="24"/>
              </w:rPr>
              <w:t>актов администрации</w:t>
            </w:r>
          </w:p>
          <w:p w14:paraId="6F020000">
            <w:pPr>
              <w:rPr>
                <w:rFonts w:ascii="Times New Roman" w:hAnsi="Times New Roman"/>
                <w:sz w:val="24"/>
              </w:rPr>
            </w:pPr>
            <w:r>
              <w:rPr>
                <w:rFonts w:ascii="Times New Roman" w:hAnsi="Times New Roman"/>
                <w:sz w:val="24"/>
              </w:rPr>
              <w:t>муниципального образования</w:t>
            </w:r>
          </w:p>
          <w:p w14:paraId="70020000">
            <w:pPr>
              <w:rPr>
                <w:rFonts w:ascii="Times New Roman" w:hAnsi="Times New Roman"/>
                <w:sz w:val="24"/>
              </w:rPr>
            </w:pPr>
            <w:r>
              <w:rPr>
                <w:rFonts w:ascii="Times New Roman" w:hAnsi="Times New Roman"/>
                <w:sz w:val="24"/>
              </w:rPr>
              <w:t>Северский муниципальный район Краснодарского края</w:t>
            </w:r>
            <w:r>
              <w:rPr>
                <w:rFonts w:ascii="Times New Roman" w:hAnsi="Times New Roman"/>
                <w:sz w:val="24"/>
              </w:rPr>
              <w:t>»</w:t>
            </w:r>
          </w:p>
          <w:p w14:paraId="71020000">
            <w:pPr>
              <w:rPr>
                <w:rFonts w:ascii="Times New Roman" w:hAnsi="Times New Roman"/>
                <w:sz w:val="24"/>
              </w:rPr>
            </w:pPr>
          </w:p>
        </w:tc>
      </w:tr>
    </w:tbl>
    <w:p w14:paraId="72020000">
      <w:pPr>
        <w:widowControl w:val="1"/>
        <w:spacing w:after="0" w:line="240" w:lineRule="auto"/>
        <w:ind/>
        <w:rPr>
          <w:rFonts w:ascii="Times New Roman" w:hAnsi="Times New Roman"/>
          <w:sz w:val="24"/>
        </w:rPr>
      </w:pPr>
      <w:r>
        <w:rPr>
          <w:rFonts w:ascii="Times New Roman" w:hAnsi="Times New Roman"/>
          <w:sz w:val="24"/>
        </w:rPr>
        <w:t> </w:t>
      </w:r>
    </w:p>
    <w:p w14:paraId="73020000">
      <w:pPr>
        <w:widowControl w:val="1"/>
        <w:spacing w:after="0" w:line="240" w:lineRule="auto"/>
        <w:ind/>
        <w:rPr>
          <w:rFonts w:ascii="Times New Roman" w:hAnsi="Times New Roman"/>
          <w:sz w:val="24"/>
        </w:rPr>
      </w:pPr>
    </w:p>
    <w:p w14:paraId="74020000">
      <w:pPr>
        <w:widowControl w:val="1"/>
        <w:spacing w:after="0" w:line="240" w:lineRule="auto"/>
        <w:ind/>
        <w:rPr>
          <w:rFonts w:ascii="Times New Roman" w:hAnsi="Times New Roman"/>
          <w:sz w:val="24"/>
        </w:rPr>
      </w:pPr>
    </w:p>
    <w:p w14:paraId="75020000">
      <w:pPr>
        <w:widowControl w:val="1"/>
        <w:spacing w:after="0" w:line="240" w:lineRule="auto"/>
        <w:ind/>
        <w:jc w:val="center"/>
        <w:rPr>
          <w:rFonts w:ascii="Times New Roman" w:hAnsi="Times New Roman"/>
          <w:b w:val="1"/>
          <w:sz w:val="24"/>
        </w:rPr>
      </w:pPr>
      <w:r>
        <w:rPr>
          <w:rFonts w:ascii="Times New Roman" w:hAnsi="Times New Roman"/>
          <w:b w:val="1"/>
          <w:sz w:val="24"/>
        </w:rPr>
        <w:t>ФОРМА ЗАЯВЛЕНИЯ</w:t>
      </w:r>
    </w:p>
    <w:p w14:paraId="76020000">
      <w:pPr>
        <w:widowControl w:val="1"/>
        <w:spacing w:after="0" w:line="240" w:lineRule="auto"/>
        <w:ind/>
        <w:jc w:val="center"/>
        <w:rPr>
          <w:rFonts w:ascii="Times New Roman" w:hAnsi="Times New Roman"/>
          <w:b w:val="1"/>
          <w:sz w:val="24"/>
        </w:rPr>
      </w:pPr>
      <w:r>
        <w:rPr>
          <w:rFonts w:ascii="Times New Roman" w:hAnsi="Times New Roman"/>
          <w:b w:val="1"/>
          <w:sz w:val="24"/>
        </w:rPr>
        <w:t>на выдачу архивной справки о заработной плате</w:t>
      </w:r>
    </w:p>
    <w:p w14:paraId="77020000">
      <w:pPr>
        <w:widowControl w:val="1"/>
        <w:spacing w:after="0" w:line="240" w:lineRule="auto"/>
        <w:ind/>
        <w:jc w:val="center"/>
        <w:rPr>
          <w:rFonts w:ascii="Times New Roman" w:hAnsi="Times New Roman"/>
          <w:sz w:val="24"/>
        </w:rPr>
      </w:pPr>
    </w:p>
    <w:p w14:paraId="78020000">
      <w:pPr>
        <w:widowControl w:val="1"/>
        <w:spacing w:after="0" w:line="240" w:lineRule="auto"/>
        <w:ind/>
        <w:jc w:val="center"/>
        <w:rPr>
          <w:rFonts w:ascii="Times New Roman" w:hAnsi="Times New Roman"/>
          <w:sz w:val="24"/>
        </w:rPr>
      </w:pPr>
    </w:p>
    <w:p w14:paraId="79020000">
      <w:pPr>
        <w:widowControl w:val="1"/>
        <w:spacing w:after="0" w:line="240" w:lineRule="auto"/>
        <w:ind/>
        <w:rPr>
          <w:rFonts w:ascii="Times New Roman" w:hAnsi="Times New Roman"/>
          <w:sz w:val="24"/>
        </w:rPr>
      </w:pPr>
      <w:r>
        <w:rPr>
          <w:rFonts w:ascii="Times New Roman" w:hAnsi="Times New Roman"/>
          <w:sz w:val="24"/>
        </w:rPr>
        <w:t> </w:t>
      </w: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814"/>
        <w:gridCol w:w="4814"/>
      </w:tblGrid>
      <w:tr>
        <w:tc>
          <w:tcPr>
            <w:tcW w:type="dxa" w:w="4814"/>
            <w:tcBorders>
              <w:top w:color="000000" w:sz="4" w:val="nil"/>
              <w:left w:color="000000" w:sz="4" w:val="nil"/>
              <w:bottom w:color="000000" w:sz="4" w:val="nil"/>
              <w:right w:color="000000" w:sz="4" w:val="nil"/>
            </w:tcBorders>
          </w:tcPr>
          <w:p w14:paraId="7A020000">
            <w:pPr>
              <w:rPr>
                <w:rFonts w:ascii="Times New Roman" w:hAnsi="Times New Roman"/>
                <w:sz w:val="24"/>
              </w:rPr>
            </w:pPr>
          </w:p>
        </w:tc>
        <w:tc>
          <w:tcPr>
            <w:tcW w:type="dxa" w:w="4814"/>
            <w:tcBorders>
              <w:top w:color="000000" w:sz="4" w:val="nil"/>
              <w:left w:color="000000" w:sz="4" w:val="nil"/>
              <w:bottom w:color="000000" w:sz="4" w:val="nil"/>
              <w:right w:color="000000" w:sz="4" w:val="nil"/>
            </w:tcBorders>
          </w:tcPr>
          <w:p w14:paraId="7B020000">
            <w:pPr>
              <w:rPr>
                <w:rFonts w:ascii="Times New Roman" w:hAnsi="Times New Roman"/>
                <w:sz w:val="24"/>
              </w:rPr>
            </w:pPr>
            <w:r>
              <w:rPr>
                <w:rFonts w:ascii="Times New Roman" w:hAnsi="Times New Roman"/>
                <w:sz w:val="24"/>
              </w:rPr>
              <w:t>Начальнику архивного отдела</w:t>
            </w:r>
          </w:p>
          <w:p w14:paraId="7C020000">
            <w:pPr>
              <w:rPr>
                <w:rFonts w:ascii="Times New Roman" w:hAnsi="Times New Roman"/>
                <w:sz w:val="24"/>
              </w:rPr>
            </w:pPr>
            <w:r>
              <w:rPr>
                <w:rFonts w:ascii="Times New Roman" w:hAnsi="Times New Roman"/>
                <w:sz w:val="24"/>
              </w:rPr>
              <w:t>а</w:t>
            </w:r>
            <w:r>
              <w:rPr>
                <w:rFonts w:ascii="Times New Roman" w:hAnsi="Times New Roman"/>
                <w:sz w:val="24"/>
              </w:rPr>
              <w:t>дминистрации</w:t>
            </w:r>
            <w:r>
              <w:rPr>
                <w:rFonts w:ascii="Times New Roman" w:hAnsi="Times New Roman"/>
                <w:sz w:val="24"/>
              </w:rPr>
              <w:t xml:space="preserve"> </w:t>
            </w:r>
            <w:r>
              <w:rPr>
                <w:rFonts w:ascii="Times New Roman" w:hAnsi="Times New Roman"/>
                <w:sz w:val="24"/>
              </w:rPr>
              <w:t>муниципального образования</w:t>
            </w:r>
          </w:p>
          <w:p w14:paraId="7D020000">
            <w:pPr>
              <w:rPr>
                <w:rFonts w:ascii="Times New Roman" w:hAnsi="Times New Roman"/>
                <w:sz w:val="24"/>
              </w:rPr>
            </w:pPr>
            <w:r>
              <w:rPr>
                <w:rFonts w:ascii="Times New Roman" w:hAnsi="Times New Roman"/>
                <w:sz w:val="24"/>
              </w:rPr>
              <w:t>Северский муниципальный район</w:t>
            </w:r>
          </w:p>
          <w:p w14:paraId="7E020000">
            <w:pPr>
              <w:rPr>
                <w:rFonts w:ascii="Times New Roman" w:hAnsi="Times New Roman"/>
                <w:sz w:val="24"/>
              </w:rPr>
            </w:pPr>
            <w:r>
              <w:rPr>
                <w:rFonts w:ascii="Times New Roman" w:hAnsi="Times New Roman"/>
                <w:sz w:val="24"/>
              </w:rPr>
              <w:t xml:space="preserve">Краснодарского края </w:t>
            </w:r>
          </w:p>
          <w:p w14:paraId="7F020000">
            <w:pPr>
              <w:rPr>
                <w:rFonts w:ascii="Times New Roman" w:hAnsi="Times New Roman"/>
                <w:sz w:val="24"/>
              </w:rPr>
            </w:pPr>
            <w:r>
              <w:rPr>
                <w:rFonts w:ascii="Times New Roman" w:hAnsi="Times New Roman"/>
                <w:sz w:val="24"/>
              </w:rPr>
              <w:t>____________________________,</w:t>
            </w:r>
          </w:p>
          <w:p w14:paraId="80020000">
            <w:pPr>
              <w:rPr>
                <w:rFonts w:ascii="Times New Roman" w:hAnsi="Times New Roman"/>
                <w:sz w:val="24"/>
              </w:rPr>
            </w:pPr>
            <w:r>
              <w:rPr>
                <w:rFonts w:ascii="Times New Roman" w:hAnsi="Times New Roman"/>
                <w:sz w:val="24"/>
              </w:rPr>
              <w:t>проживающего(ей) по адресу:</w:t>
            </w:r>
          </w:p>
          <w:p w14:paraId="81020000">
            <w:pPr>
              <w:rPr>
                <w:rFonts w:ascii="Times New Roman" w:hAnsi="Times New Roman"/>
                <w:sz w:val="24"/>
              </w:rPr>
            </w:pPr>
            <w:r>
              <w:rPr>
                <w:rFonts w:ascii="Times New Roman" w:hAnsi="Times New Roman"/>
                <w:sz w:val="24"/>
              </w:rPr>
              <w:t>______________________________</w:t>
            </w:r>
          </w:p>
          <w:p w14:paraId="82020000">
            <w:pPr>
              <w:rPr>
                <w:rFonts w:ascii="Times New Roman" w:hAnsi="Times New Roman"/>
                <w:sz w:val="24"/>
              </w:rPr>
            </w:pPr>
            <w:r>
              <w:rPr>
                <w:rFonts w:ascii="Times New Roman" w:hAnsi="Times New Roman"/>
                <w:sz w:val="24"/>
              </w:rPr>
              <w:t>______________________________</w:t>
            </w:r>
          </w:p>
          <w:p w14:paraId="83020000">
            <w:pPr>
              <w:rPr>
                <w:rFonts w:ascii="Times New Roman" w:hAnsi="Times New Roman"/>
                <w:sz w:val="24"/>
              </w:rPr>
            </w:pPr>
            <w:r>
              <w:rPr>
                <w:rFonts w:ascii="Times New Roman" w:hAnsi="Times New Roman"/>
                <w:sz w:val="24"/>
              </w:rPr>
              <w:t>тел. __________________________</w:t>
            </w:r>
          </w:p>
          <w:p w14:paraId="84020000">
            <w:pPr>
              <w:rPr>
                <w:rFonts w:ascii="Times New Roman" w:hAnsi="Times New Roman"/>
                <w:sz w:val="24"/>
              </w:rPr>
            </w:pPr>
          </w:p>
        </w:tc>
      </w:tr>
    </w:tbl>
    <w:p w14:paraId="85020000">
      <w:pPr>
        <w:widowControl w:val="1"/>
        <w:spacing w:after="0" w:line="240" w:lineRule="auto"/>
        <w:ind/>
        <w:rPr>
          <w:rFonts w:ascii="Times New Roman" w:hAnsi="Times New Roman"/>
          <w:sz w:val="24"/>
        </w:rPr>
      </w:pPr>
    </w:p>
    <w:p w14:paraId="86020000">
      <w:pPr>
        <w:widowControl w:val="1"/>
        <w:spacing w:after="0" w:line="240" w:lineRule="auto"/>
        <w:ind/>
        <w:rPr>
          <w:rFonts w:ascii="Times New Roman" w:hAnsi="Times New Roman"/>
          <w:sz w:val="24"/>
        </w:rPr>
      </w:pPr>
      <w:r>
        <w:rPr>
          <w:rFonts w:ascii="Times New Roman" w:hAnsi="Times New Roman"/>
          <w:sz w:val="24"/>
        </w:rPr>
        <w:t> </w:t>
      </w:r>
    </w:p>
    <w:p w14:paraId="87020000">
      <w:pPr>
        <w:widowControl w:val="1"/>
        <w:spacing w:after="0" w:line="240" w:lineRule="auto"/>
        <w:ind/>
        <w:jc w:val="center"/>
        <w:rPr>
          <w:rFonts w:ascii="Times New Roman" w:hAnsi="Times New Roman"/>
          <w:sz w:val="24"/>
        </w:rPr>
      </w:pPr>
      <w:r>
        <w:rPr>
          <w:rFonts w:ascii="Times New Roman" w:hAnsi="Times New Roman"/>
          <w:sz w:val="24"/>
        </w:rPr>
        <w:t>З</w:t>
      </w:r>
      <w:r>
        <w:rPr>
          <w:rFonts w:ascii="Times New Roman" w:hAnsi="Times New Roman"/>
          <w:sz w:val="24"/>
        </w:rPr>
        <w:t>аявление.</w:t>
      </w:r>
    </w:p>
    <w:p w14:paraId="88020000">
      <w:pPr>
        <w:widowControl w:val="1"/>
        <w:spacing w:after="0" w:line="240" w:lineRule="auto"/>
        <w:ind/>
        <w:rPr>
          <w:rFonts w:ascii="Times New Roman" w:hAnsi="Times New Roman"/>
          <w:sz w:val="24"/>
        </w:rPr>
      </w:pPr>
      <w:r>
        <w:rPr>
          <w:rFonts w:ascii="Times New Roman" w:hAnsi="Times New Roman"/>
          <w:sz w:val="24"/>
        </w:rPr>
        <w:t> </w:t>
      </w:r>
    </w:p>
    <w:p w14:paraId="89020000">
      <w:pPr>
        <w:widowControl w:val="1"/>
        <w:spacing w:after="0" w:line="240" w:lineRule="auto"/>
        <w:ind/>
        <w:rPr>
          <w:rFonts w:ascii="Times New Roman" w:hAnsi="Times New Roman"/>
          <w:sz w:val="24"/>
        </w:rPr>
      </w:pPr>
      <w:r>
        <w:rPr>
          <w:rFonts w:ascii="Times New Roman" w:hAnsi="Times New Roman"/>
          <w:sz w:val="24"/>
        </w:rPr>
        <w:t> </w:t>
      </w:r>
    </w:p>
    <w:p w14:paraId="8A020000">
      <w:pPr>
        <w:widowControl w:val="1"/>
        <w:spacing w:after="0" w:line="240" w:lineRule="auto"/>
        <w:ind/>
        <w:jc w:val="both"/>
        <w:rPr>
          <w:rFonts w:ascii="Times New Roman" w:hAnsi="Times New Roman"/>
          <w:sz w:val="24"/>
        </w:rPr>
      </w:pPr>
      <w:r>
        <w:rPr>
          <w:rFonts w:ascii="Times New Roman" w:hAnsi="Times New Roman"/>
          <w:sz w:val="24"/>
        </w:rPr>
        <w:t xml:space="preserve">Прошу выдать архивную справку </w:t>
      </w:r>
      <w:r>
        <w:rPr>
          <w:rFonts w:ascii="Times New Roman" w:hAnsi="Times New Roman"/>
          <w:sz w:val="24"/>
        </w:rPr>
        <w:t>о заработной плате за период</w:t>
      </w:r>
      <w:r>
        <w:rPr>
          <w:rFonts w:ascii="Times New Roman" w:hAnsi="Times New Roman"/>
          <w:sz w:val="24"/>
        </w:rPr>
        <w:t>_</w:t>
      </w:r>
      <w:r>
        <w:rPr>
          <w:rFonts w:ascii="Times New Roman" w:hAnsi="Times New Roman"/>
          <w:sz w:val="24"/>
        </w:rPr>
        <w:t>_________________________________________</w:t>
      </w:r>
      <w:r>
        <w:rPr>
          <w:rFonts w:ascii="Times New Roman" w:hAnsi="Times New Roman"/>
          <w:sz w:val="24"/>
        </w:rPr>
        <w:t>_____</w:t>
      </w:r>
      <w:r>
        <w:rPr>
          <w:rFonts w:ascii="Times New Roman" w:hAnsi="Times New Roman"/>
          <w:sz w:val="24"/>
        </w:rPr>
        <w:t>__________________________</w:t>
      </w:r>
      <w:r>
        <w:rPr>
          <w:rFonts w:ascii="Times New Roman" w:hAnsi="Times New Roman"/>
          <w:sz w:val="24"/>
        </w:rPr>
        <w:t>_  </w:t>
      </w:r>
      <w:r>
        <w:rPr>
          <w:rFonts w:ascii="Times New Roman" w:hAnsi="Times New Roman"/>
          <w:sz w:val="24"/>
        </w:rPr>
        <w:t xml:space="preserve">                         </w:t>
      </w:r>
      <w:r>
        <w:rPr>
          <w:rFonts w:ascii="Times New Roman" w:hAnsi="Times New Roman"/>
          <w:sz w:val="24"/>
        </w:rPr>
        <w:t> </w:t>
      </w:r>
      <w:r>
        <w:rPr>
          <w:rFonts w:ascii="Times New Roman" w:hAnsi="Times New Roman"/>
          <w:sz w:val="24"/>
        </w:rPr>
        <w:t>   (</w:t>
      </w:r>
      <w:r>
        <w:rPr>
          <w:rFonts w:ascii="Times New Roman" w:hAnsi="Times New Roman"/>
          <w:sz w:val="24"/>
        </w:rPr>
        <w:t>указать наименование предприятия, цеха, отдела, ателье, магазина)</w:t>
      </w:r>
    </w:p>
    <w:p w14:paraId="8B020000">
      <w:pPr>
        <w:widowControl w:val="1"/>
        <w:spacing w:after="0" w:line="240" w:lineRule="auto"/>
        <w:ind/>
        <w:jc w:val="both"/>
        <w:rPr>
          <w:rFonts w:ascii="Times New Roman" w:hAnsi="Times New Roman"/>
          <w:sz w:val="24"/>
        </w:rPr>
      </w:pPr>
    </w:p>
    <w:p w14:paraId="8C020000">
      <w:pPr>
        <w:widowControl w:val="1"/>
        <w:spacing w:after="0" w:line="240" w:lineRule="auto"/>
        <w:ind/>
        <w:jc w:val="both"/>
        <w:rPr>
          <w:rFonts w:ascii="Times New Roman" w:hAnsi="Times New Roman"/>
          <w:sz w:val="24"/>
        </w:rPr>
      </w:pPr>
      <w:r>
        <w:rPr>
          <w:rFonts w:ascii="Times New Roman" w:hAnsi="Times New Roman"/>
          <w:sz w:val="24"/>
        </w:rPr>
        <w:t>за период________________________________________________________________________</w:t>
      </w:r>
    </w:p>
    <w:p w14:paraId="8D020000">
      <w:pPr>
        <w:widowControl w:val="1"/>
        <w:spacing w:after="0" w:line="240" w:lineRule="auto"/>
        <w:ind/>
        <w:rPr>
          <w:rFonts w:ascii="Times New Roman" w:hAnsi="Times New Roman"/>
          <w:sz w:val="24"/>
        </w:rPr>
      </w:pPr>
      <w:r>
        <w:rPr>
          <w:rFonts w:ascii="Times New Roman" w:hAnsi="Times New Roman"/>
          <w:sz w:val="24"/>
        </w:rPr>
        <w:t xml:space="preserve">                                                                  </w:t>
      </w:r>
      <w:r>
        <w:rPr>
          <w:rFonts w:ascii="Times New Roman" w:hAnsi="Times New Roman"/>
          <w:sz w:val="24"/>
        </w:rPr>
        <w:t>(указать месяцы и годы)</w:t>
      </w:r>
    </w:p>
    <w:p w14:paraId="8E020000">
      <w:pPr>
        <w:widowControl w:val="1"/>
        <w:spacing w:after="0" w:line="240" w:lineRule="auto"/>
        <w:ind/>
        <w:rPr>
          <w:rFonts w:ascii="Times New Roman" w:hAnsi="Times New Roman"/>
          <w:sz w:val="24"/>
        </w:rPr>
      </w:pPr>
    </w:p>
    <w:p w14:paraId="8F020000">
      <w:pPr>
        <w:widowControl w:val="1"/>
        <w:spacing w:after="0" w:line="240" w:lineRule="auto"/>
        <w:ind/>
        <w:rPr>
          <w:rFonts w:ascii="Times New Roman" w:hAnsi="Times New Roman"/>
          <w:sz w:val="24"/>
        </w:rPr>
      </w:pPr>
      <w:r>
        <w:rPr>
          <w:rFonts w:ascii="Times New Roman" w:hAnsi="Times New Roman"/>
          <w:sz w:val="24"/>
        </w:rPr>
        <w:t>в должности_____________________________________________________________________</w:t>
      </w:r>
    </w:p>
    <w:p w14:paraId="90020000">
      <w:pPr>
        <w:widowControl w:val="1"/>
        <w:spacing w:after="0" w:line="240" w:lineRule="auto"/>
        <w:ind/>
        <w:rPr>
          <w:rFonts w:ascii="Times New Roman" w:hAnsi="Times New Roman"/>
          <w:sz w:val="24"/>
        </w:rPr>
      </w:pPr>
      <w:r>
        <w:rPr>
          <w:rFonts w:ascii="Times New Roman" w:hAnsi="Times New Roman"/>
          <w:sz w:val="24"/>
        </w:rPr>
        <w:t xml:space="preserve">                                                             </w:t>
      </w:r>
      <w:r>
        <w:rPr>
          <w:rFonts w:ascii="Times New Roman" w:hAnsi="Times New Roman"/>
          <w:sz w:val="24"/>
        </w:rPr>
        <w:t>(указать занимаемую должность)</w:t>
      </w:r>
    </w:p>
    <w:p w14:paraId="91020000">
      <w:pPr>
        <w:widowControl w:val="1"/>
        <w:spacing w:after="0" w:line="240" w:lineRule="auto"/>
        <w:ind/>
        <w:rPr>
          <w:rFonts w:ascii="Times New Roman" w:hAnsi="Times New Roman"/>
          <w:sz w:val="24"/>
        </w:rPr>
      </w:pPr>
      <w:r>
        <w:rPr>
          <w:rFonts w:ascii="Times New Roman" w:hAnsi="Times New Roman"/>
          <w:sz w:val="24"/>
        </w:rPr>
        <w:t> </w:t>
      </w:r>
    </w:p>
    <w:p w14:paraId="92020000">
      <w:pPr>
        <w:widowControl w:val="1"/>
        <w:spacing w:after="0" w:line="240" w:lineRule="auto"/>
        <w:ind/>
        <w:rPr>
          <w:rFonts w:ascii="Times New Roman" w:hAnsi="Times New Roman"/>
          <w:sz w:val="24"/>
        </w:rPr>
      </w:pPr>
      <w:r>
        <w:rPr>
          <w:rFonts w:ascii="Times New Roman" w:hAnsi="Times New Roman"/>
          <w:sz w:val="24"/>
        </w:rPr>
        <w:t>Дополнительные сведения:</w:t>
      </w:r>
    </w:p>
    <w:p w14:paraId="93020000">
      <w:pPr>
        <w:widowControl w:val="1"/>
        <w:spacing w:after="0" w:line="240" w:lineRule="auto"/>
        <w:ind/>
        <w:rPr>
          <w:rFonts w:ascii="Times New Roman" w:hAnsi="Times New Roman"/>
          <w:sz w:val="24"/>
        </w:rPr>
      </w:pPr>
      <w:r>
        <w:rPr>
          <w:rFonts w:ascii="Times New Roman" w:hAnsi="Times New Roman"/>
          <w:sz w:val="24"/>
        </w:rPr>
        <w:t>________________________________________________________________________________</w:t>
      </w:r>
    </w:p>
    <w:p w14:paraId="94020000">
      <w:pPr>
        <w:widowControl w:val="1"/>
        <w:spacing w:after="0" w:line="240" w:lineRule="auto"/>
        <w:ind/>
        <w:jc w:val="center"/>
        <w:rPr>
          <w:rFonts w:ascii="Times New Roman" w:hAnsi="Times New Roman"/>
          <w:sz w:val="24"/>
        </w:rPr>
      </w:pPr>
      <w:r>
        <w:rPr>
          <w:rFonts w:ascii="Times New Roman" w:hAnsi="Times New Roman"/>
          <w:sz w:val="24"/>
        </w:rPr>
        <w:t>(изменение фамилии, перемещение внутри предприятия, декретный отпуск)</w:t>
      </w:r>
    </w:p>
    <w:p w14:paraId="95020000">
      <w:pPr>
        <w:widowControl w:val="1"/>
        <w:spacing w:after="0" w:line="240" w:lineRule="auto"/>
        <w:ind/>
        <w:rPr>
          <w:rFonts w:ascii="Times New Roman" w:hAnsi="Times New Roman"/>
          <w:sz w:val="24"/>
        </w:rPr>
      </w:pPr>
      <w:r>
        <w:rPr>
          <w:rFonts w:ascii="Times New Roman" w:hAnsi="Times New Roman"/>
          <w:sz w:val="24"/>
        </w:rPr>
        <w:t>________________________________________________</w:t>
      </w:r>
      <w:r>
        <w:rPr>
          <w:rFonts w:ascii="Times New Roman" w:hAnsi="Times New Roman"/>
          <w:sz w:val="24"/>
        </w:rPr>
        <w:t>_____________</w:t>
      </w:r>
      <w:r>
        <w:rPr>
          <w:rFonts w:ascii="Times New Roman" w:hAnsi="Times New Roman"/>
          <w:sz w:val="24"/>
        </w:rPr>
        <w:t>___________________</w:t>
      </w:r>
    </w:p>
    <w:p w14:paraId="96020000">
      <w:pPr>
        <w:widowControl w:val="1"/>
        <w:spacing w:after="0" w:line="240" w:lineRule="auto"/>
        <w:ind/>
        <w:rPr>
          <w:rFonts w:ascii="Times New Roman" w:hAnsi="Times New Roman"/>
          <w:sz w:val="24"/>
        </w:rPr>
      </w:pPr>
      <w:r>
        <w:rPr>
          <w:rFonts w:ascii="Times New Roman" w:hAnsi="Times New Roman"/>
          <w:sz w:val="24"/>
        </w:rPr>
        <w:t>                                </w:t>
      </w:r>
      <w:r>
        <w:rPr>
          <w:rFonts w:ascii="Times New Roman" w:hAnsi="Times New Roman"/>
          <w:sz w:val="24"/>
        </w:rPr>
        <w:t xml:space="preserve">   </w:t>
      </w:r>
      <w:r>
        <w:rPr>
          <w:rFonts w:ascii="Times New Roman" w:hAnsi="Times New Roman"/>
          <w:sz w:val="24"/>
        </w:rPr>
        <w:t>           (</w:t>
      </w:r>
      <w:r>
        <w:rPr>
          <w:rFonts w:ascii="Times New Roman" w:hAnsi="Times New Roman"/>
          <w:sz w:val="24"/>
        </w:rPr>
        <w:t>подпись)   </w:t>
      </w:r>
      <w:r>
        <w:rPr>
          <w:rFonts w:ascii="Times New Roman" w:hAnsi="Times New Roman"/>
          <w:sz w:val="24"/>
        </w:rPr>
        <w:t>                                                 </w:t>
      </w:r>
      <w:r>
        <w:rPr>
          <w:rFonts w:ascii="Times New Roman" w:hAnsi="Times New Roman"/>
          <w:sz w:val="24"/>
        </w:rPr>
        <w:t>   (</w:t>
      </w:r>
      <w:r>
        <w:rPr>
          <w:rFonts w:ascii="Times New Roman" w:hAnsi="Times New Roman"/>
          <w:sz w:val="24"/>
        </w:rPr>
        <w:t>дата)</w:t>
      </w:r>
    </w:p>
    <w:p w14:paraId="97020000">
      <w:pPr>
        <w:widowControl w:val="1"/>
        <w:spacing w:after="0" w:line="240" w:lineRule="auto"/>
        <w:ind/>
        <w:rPr>
          <w:rFonts w:ascii="Times New Roman" w:hAnsi="Times New Roman"/>
          <w:sz w:val="24"/>
        </w:rPr>
      </w:pPr>
      <w:r>
        <w:rPr>
          <w:rFonts w:ascii="Times New Roman" w:hAnsi="Times New Roman"/>
          <w:sz w:val="24"/>
        </w:rPr>
        <w:t> </w:t>
      </w:r>
    </w:p>
    <w:p w14:paraId="98020000">
      <w:pPr>
        <w:widowControl w:val="1"/>
        <w:spacing w:after="0" w:line="240" w:lineRule="auto"/>
        <w:ind/>
        <w:rPr>
          <w:rFonts w:ascii="Times New Roman" w:hAnsi="Times New Roman"/>
          <w:sz w:val="24"/>
        </w:rPr>
      </w:pPr>
    </w:p>
    <w:p w14:paraId="99020000">
      <w:pPr>
        <w:widowControl w:val="1"/>
        <w:spacing w:after="0" w:line="240" w:lineRule="auto"/>
        <w:ind/>
        <w:rPr>
          <w:rFonts w:ascii="Times New Roman" w:hAnsi="Times New Roman"/>
          <w:sz w:val="24"/>
        </w:rPr>
      </w:pPr>
      <w:r>
        <w:rPr>
          <w:rFonts w:ascii="Times New Roman" w:hAnsi="Times New Roman"/>
          <w:sz w:val="24"/>
        </w:rPr>
        <w:t> </w:t>
      </w:r>
      <w:r>
        <w:rPr>
          <w:rFonts w:ascii="Times New Roman" w:hAnsi="Times New Roman"/>
          <w:sz w:val="24"/>
        </w:rPr>
        <w:t>Получено:_</w:t>
      </w:r>
      <w:r>
        <w:rPr>
          <w:rFonts w:ascii="Times New Roman" w:hAnsi="Times New Roman"/>
          <w:sz w:val="24"/>
        </w:rPr>
        <w:t>____________________________________________________________________</w:t>
      </w:r>
      <w:r>
        <w:rPr>
          <w:rFonts w:ascii="Times New Roman" w:hAnsi="Times New Roman"/>
          <w:sz w:val="24"/>
        </w:rPr>
        <w:t>_</w:t>
      </w:r>
    </w:p>
    <w:p w14:paraId="9A020000">
      <w:pPr>
        <w:widowControl w:val="1"/>
        <w:spacing w:after="0" w:line="240" w:lineRule="auto"/>
        <w:ind/>
        <w:rPr>
          <w:rFonts w:ascii="Times New Roman" w:hAnsi="Times New Roman"/>
          <w:sz w:val="20"/>
        </w:rPr>
      </w:pPr>
      <w:r>
        <w:rPr>
          <w:rFonts w:ascii="Times New Roman" w:hAnsi="Times New Roman"/>
          <w:sz w:val="20"/>
        </w:rPr>
        <w:t>                         </w:t>
      </w:r>
      <w:r>
        <w:rPr>
          <w:rFonts w:ascii="Times New Roman" w:hAnsi="Times New Roman"/>
          <w:sz w:val="20"/>
        </w:rPr>
        <w:t xml:space="preserve">                        </w:t>
      </w:r>
      <w:r>
        <w:rPr>
          <w:rFonts w:ascii="Times New Roman" w:hAnsi="Times New Roman"/>
          <w:sz w:val="20"/>
        </w:rPr>
        <w:t>      (</w:t>
      </w:r>
      <w:r>
        <w:rPr>
          <w:rFonts w:ascii="Times New Roman" w:hAnsi="Times New Roman"/>
          <w:sz w:val="20"/>
        </w:rPr>
        <w:t>подпись)   </w:t>
      </w:r>
      <w:r>
        <w:rPr>
          <w:rFonts w:ascii="Times New Roman" w:hAnsi="Times New Roman"/>
          <w:sz w:val="20"/>
        </w:rPr>
        <w:t>           </w:t>
      </w:r>
      <w:r>
        <w:rPr>
          <w:rFonts w:ascii="Times New Roman" w:hAnsi="Times New Roman"/>
          <w:sz w:val="20"/>
        </w:rPr>
        <w:t>   (расшифровка)   </w:t>
      </w:r>
      <w:r>
        <w:rPr>
          <w:rFonts w:ascii="Times New Roman" w:hAnsi="Times New Roman"/>
          <w:sz w:val="20"/>
        </w:rPr>
        <w:t>                             </w:t>
      </w:r>
      <w:r>
        <w:rPr>
          <w:rFonts w:ascii="Times New Roman" w:hAnsi="Times New Roman"/>
          <w:sz w:val="20"/>
        </w:rPr>
        <w:t>   (</w:t>
      </w:r>
      <w:r>
        <w:rPr>
          <w:rFonts w:ascii="Times New Roman" w:hAnsi="Times New Roman"/>
          <w:sz w:val="20"/>
        </w:rPr>
        <w:t>дата)</w:t>
      </w:r>
    </w:p>
    <w:p w14:paraId="9B020000">
      <w:pPr>
        <w:widowControl w:val="1"/>
        <w:spacing w:after="0" w:line="240" w:lineRule="auto"/>
        <w:ind/>
        <w:rPr>
          <w:rFonts w:ascii="Times New Roman" w:hAnsi="Times New Roman"/>
          <w:sz w:val="24"/>
        </w:rPr>
      </w:pPr>
      <w:r>
        <w:rPr>
          <w:rFonts w:ascii="Times New Roman" w:hAnsi="Times New Roman"/>
          <w:sz w:val="24"/>
        </w:rPr>
        <w:t> </w:t>
      </w:r>
    </w:p>
    <w:p w14:paraId="9C020000">
      <w:pPr>
        <w:widowControl w:val="1"/>
        <w:spacing w:after="0" w:line="240" w:lineRule="auto"/>
        <w:ind/>
        <w:rPr>
          <w:rFonts w:ascii="Times New Roman" w:hAnsi="Times New Roman"/>
          <w:sz w:val="24"/>
        </w:rPr>
      </w:pPr>
      <w:r>
        <w:rPr>
          <w:rFonts w:ascii="Times New Roman" w:hAnsi="Times New Roman"/>
          <w:sz w:val="24"/>
        </w:rPr>
        <w:t>Информация о способе получения результата предоставления муниципальной услуги, оформленного в форме документа на бумажном носителе, в отношении несовершеннолетнего (в случае обращения за получением муниципальной услуги законным представителем несовершеннолетнего, являющимся заявителем):</w:t>
      </w:r>
    </w:p>
    <w:p w14:paraId="9D020000">
      <w:pPr>
        <w:widowControl w:val="1"/>
        <w:spacing w:after="0" w:line="240" w:lineRule="auto"/>
        <w:ind/>
        <w:rPr>
          <w:rFonts w:ascii="Times New Roman" w:hAnsi="Times New Roman"/>
          <w:sz w:val="24"/>
        </w:rPr>
      </w:pPr>
      <w:r>
        <w:rPr>
          <w:rFonts w:ascii="Times New Roman" w:hAnsi="Times New Roman"/>
          <w:sz w:val="24"/>
        </w:rPr>
        <w:t>  </w:t>
      </w:r>
    </w:p>
    <w:p w14:paraId="9E020000">
      <w:pPr>
        <w:widowControl w:val="1"/>
        <w:spacing w:after="0" w:line="240" w:lineRule="auto"/>
        <w:ind/>
        <w:rPr>
          <w:rFonts w:ascii="Times New Roman" w:hAnsi="Times New Roman"/>
          <w:sz w:val="24"/>
        </w:rPr>
      </w:pPr>
      <w:r>
        <w:rPr>
          <w:rFonts w:ascii="Times New Roman" w:hAnsi="Times New Roman"/>
          <w:sz w:val="24"/>
        </w:rPr>
        <w:drawing>
          <wp:inline>
            <wp:extent cx="266700" cy="228600"/>
            <wp:effectExtent b="0" l="0" r="0" t="0"/>
            <wp:docPr hidden="false" id="17" name="Picture 17"/>
            <a:graphic>
              <a:graphicData uri="http://schemas.openxmlformats.org/drawingml/2006/picture">
                <pic:pic>
                  <pic:nvPicPr>
                    <pic:cNvPr hidden="false" id="18" name="Picture 18"/>
                    <pic:cNvPicPr preferRelativeResize="true"/>
                  </pic:nvPicPr>
                  <pic:blipFill>
                    <a:blip r:embed="rId1"/>
                    <a:srcRect b="0" l="0" r="0" t="0"/>
                    <a:stretch/>
                  </pic:blipFill>
                  <pic:spPr>
                    <a:xfrm flipH="false" flipV="false" rot="0">
                      <a:ext cx="266700" cy="228600"/>
                    </a:xfrm>
                    <a:prstGeom prst="rect"/>
                  </pic:spPr>
                </pic:pic>
              </a:graphicData>
            </a:graphic>
          </wp:inline>
        </w:drawing>
      </w:r>
    </w:p>
    <w:p w14:paraId="9F020000">
      <w:pPr>
        <w:widowControl w:val="1"/>
        <w:spacing w:after="0" w:line="240" w:lineRule="auto"/>
        <w:ind/>
        <w:rPr>
          <w:rFonts w:ascii="Times New Roman" w:hAnsi="Times New Roman"/>
          <w:sz w:val="24"/>
        </w:rPr>
      </w:pPr>
      <w:r>
        <w:rPr>
          <w:rFonts w:ascii="Times New Roman" w:hAnsi="Times New Roman"/>
          <w:sz w:val="24"/>
        </w:rPr>
        <w:t>лично законным представителем несовершеннолетнего, являющимся заявителем;</w:t>
      </w:r>
    </w:p>
    <w:p w14:paraId="A0020000">
      <w:pPr>
        <w:widowControl w:val="1"/>
        <w:spacing w:after="0" w:line="240" w:lineRule="auto"/>
        <w:ind/>
        <w:rPr>
          <w:rFonts w:ascii="Times New Roman" w:hAnsi="Times New Roman"/>
          <w:sz w:val="24"/>
        </w:rPr>
      </w:pPr>
      <w:r>
        <w:rPr>
          <w:rFonts w:ascii="Times New Roman" w:hAnsi="Times New Roman"/>
          <w:sz w:val="24"/>
        </w:rPr>
        <w:t>  </w:t>
      </w:r>
    </w:p>
    <w:p w14:paraId="A1020000">
      <w:pPr>
        <w:widowControl w:val="1"/>
        <w:spacing w:after="0" w:line="240" w:lineRule="auto"/>
        <w:ind/>
        <w:rPr>
          <w:rFonts w:ascii="Times New Roman" w:hAnsi="Times New Roman"/>
          <w:sz w:val="24"/>
        </w:rPr>
      </w:pPr>
      <w:r>
        <w:rPr>
          <w:rFonts w:ascii="Times New Roman" w:hAnsi="Times New Roman"/>
          <w:sz w:val="24"/>
        </w:rPr>
        <w:drawing>
          <wp:inline>
            <wp:extent cx="266700" cy="228600"/>
            <wp:effectExtent b="0" l="0" r="0" t="0"/>
            <wp:docPr hidden="false" id="19" name="Picture 19"/>
            <a:graphic>
              <a:graphicData uri="http://schemas.openxmlformats.org/drawingml/2006/picture">
                <pic:pic>
                  <pic:nvPicPr>
                    <pic:cNvPr hidden="false" id="20" name="Picture 20"/>
                    <pic:cNvPicPr preferRelativeResize="true"/>
                  </pic:nvPicPr>
                  <pic:blipFill>
                    <a:blip r:embed="rId1"/>
                    <a:srcRect b="0" l="0" r="0" t="0"/>
                    <a:stretch/>
                  </pic:blipFill>
                  <pic:spPr>
                    <a:xfrm flipH="false" flipV="false" rot="0">
                      <a:ext cx="266700" cy="228600"/>
                    </a:xfrm>
                    <a:prstGeom prst="rect"/>
                  </pic:spPr>
                </pic:pic>
              </a:graphicData>
            </a:graphic>
          </wp:inline>
        </w:drawing>
      </w:r>
    </w:p>
    <w:p w14:paraId="A2020000">
      <w:pPr>
        <w:widowControl w:val="1"/>
        <w:spacing w:after="0" w:line="240" w:lineRule="auto"/>
        <w:ind/>
        <w:jc w:val="both"/>
        <w:rPr>
          <w:rFonts w:ascii="Times New Roman" w:hAnsi="Times New Roman"/>
          <w:sz w:val="24"/>
        </w:rPr>
      </w:pPr>
      <w:r>
        <w:rPr>
          <w:rFonts w:ascii="Times New Roman" w:hAnsi="Times New Roman"/>
          <w:sz w:val="24"/>
        </w:rPr>
        <w:t>другим законным представителем несовершеннолетнего, не являющимся </w:t>
      </w:r>
      <w:r>
        <w:rPr>
          <w:rFonts w:ascii="Times New Roman" w:hAnsi="Times New Roman"/>
          <w:sz w:val="24"/>
        </w:rPr>
        <w:t>заявителем,_</w:t>
      </w:r>
      <w:r>
        <w:rPr>
          <w:rFonts w:ascii="Times New Roman" w:hAnsi="Times New Roman"/>
          <w:sz w:val="24"/>
        </w:rPr>
        <w:t>__</w:t>
      </w:r>
      <w:r>
        <w:rPr>
          <w:rFonts w:ascii="Times New Roman" w:hAnsi="Times New Roman"/>
          <w:sz w:val="24"/>
        </w:rPr>
        <w:t>______</w:t>
      </w:r>
      <w:r>
        <w:rPr>
          <w:rFonts w:ascii="Times New Roman" w:hAnsi="Times New Roman"/>
          <w:sz w:val="24"/>
        </w:rPr>
        <w:t>_______________________________________________</w:t>
      </w:r>
    </w:p>
    <w:p w14:paraId="A3020000">
      <w:pPr>
        <w:widowControl w:val="1"/>
        <w:spacing w:after="0" w:line="240" w:lineRule="auto"/>
        <w:ind/>
        <w:rPr>
          <w:rFonts w:ascii="Times New Roman" w:hAnsi="Times New Roman"/>
          <w:sz w:val="16"/>
        </w:rPr>
      </w:pPr>
      <w:r>
        <w:rPr>
          <w:rFonts w:ascii="Times New Roman" w:hAnsi="Times New Roman"/>
          <w:sz w:val="16"/>
        </w:rPr>
        <w:t>    </w:t>
      </w:r>
      <w:r>
        <w:rPr>
          <w:rFonts w:ascii="Times New Roman" w:hAnsi="Times New Roman"/>
          <w:sz w:val="16"/>
        </w:rPr>
        <w:t xml:space="preserve">                                  </w:t>
      </w:r>
      <w:r>
        <w:rPr>
          <w:rFonts w:ascii="Times New Roman" w:hAnsi="Times New Roman"/>
          <w:sz w:val="16"/>
        </w:rPr>
        <w:t>   </w:t>
      </w:r>
      <w:r>
        <w:rPr>
          <w:rFonts w:ascii="Times New Roman" w:hAnsi="Times New Roman"/>
          <w:sz w:val="16"/>
        </w:rPr>
        <w:t xml:space="preserve"> </w:t>
      </w:r>
      <w:r>
        <w:rPr>
          <w:rFonts w:ascii="Times New Roman" w:hAnsi="Times New Roman"/>
          <w:sz w:val="16"/>
        </w:rPr>
        <w:t xml:space="preserve">                                             </w:t>
      </w:r>
      <w:r>
        <w:rPr>
          <w:rFonts w:ascii="Times New Roman" w:hAnsi="Times New Roman"/>
          <w:sz w:val="16"/>
        </w:rPr>
        <w:t xml:space="preserve">   </w:t>
      </w:r>
      <w:r>
        <w:rPr>
          <w:rFonts w:ascii="Times New Roman" w:hAnsi="Times New Roman"/>
          <w:sz w:val="16"/>
        </w:rPr>
        <w:t>(фамилия, имя, отчество (при наличии), сведения о документе, удостоверяющем</w:t>
      </w:r>
    </w:p>
    <w:p w14:paraId="A4020000">
      <w:pPr>
        <w:widowControl w:val="1"/>
        <w:spacing w:after="0" w:line="240" w:lineRule="auto"/>
        <w:ind/>
        <w:rPr>
          <w:rFonts w:ascii="Times New Roman" w:hAnsi="Times New Roman"/>
          <w:sz w:val="24"/>
        </w:rPr>
      </w:pPr>
      <w:r>
        <w:rPr>
          <w:rFonts w:ascii="Times New Roman" w:hAnsi="Times New Roman"/>
          <w:sz w:val="24"/>
        </w:rPr>
        <w:t>___________________</w:t>
      </w:r>
      <w:r>
        <w:rPr>
          <w:rFonts w:ascii="Times New Roman" w:hAnsi="Times New Roman"/>
          <w:sz w:val="24"/>
        </w:rPr>
        <w:t xml:space="preserve">_____________________________________________________________  </w:t>
      </w:r>
    </w:p>
    <w:p w14:paraId="A5020000">
      <w:pPr>
        <w:widowControl w:val="1"/>
        <w:spacing w:after="0" w:line="240" w:lineRule="auto"/>
        <w:ind/>
        <w:jc w:val="center"/>
        <w:rPr>
          <w:rFonts w:ascii="Times New Roman" w:hAnsi="Times New Roman"/>
          <w:sz w:val="16"/>
        </w:rPr>
      </w:pPr>
      <w:r>
        <w:rPr>
          <w:rFonts w:ascii="Times New Roman" w:hAnsi="Times New Roman"/>
          <w:sz w:val="16"/>
        </w:rPr>
        <w:t>личность другого законного представителя несовершеннолетнего, уполномоченного на получение результата</w:t>
      </w:r>
    </w:p>
    <w:p w14:paraId="A6020000">
      <w:pPr>
        <w:widowControl w:val="1"/>
        <w:spacing w:after="0" w:line="240" w:lineRule="auto"/>
        <w:ind/>
        <w:rPr>
          <w:rFonts w:ascii="Times New Roman" w:hAnsi="Times New Roman"/>
          <w:sz w:val="24"/>
        </w:rPr>
      </w:pPr>
      <w:r>
        <w:rPr>
          <w:rFonts w:ascii="Times New Roman" w:hAnsi="Times New Roman"/>
          <w:sz w:val="24"/>
        </w:rPr>
        <w:t>________________________________________________________________________________</w:t>
      </w:r>
    </w:p>
    <w:p w14:paraId="A7020000">
      <w:pPr>
        <w:widowControl w:val="1"/>
        <w:spacing w:after="0" w:line="240" w:lineRule="auto"/>
        <w:ind/>
        <w:jc w:val="center"/>
        <w:rPr>
          <w:rFonts w:ascii="Times New Roman" w:hAnsi="Times New Roman"/>
          <w:sz w:val="16"/>
        </w:rPr>
      </w:pPr>
      <w:r>
        <w:rPr>
          <w:rFonts w:ascii="Times New Roman" w:hAnsi="Times New Roman"/>
          <w:sz w:val="16"/>
        </w:rPr>
        <w:t>предоставления муниципальной услуги в отношении несовершеннолетнего)</w:t>
      </w:r>
    </w:p>
    <w:p w14:paraId="A8020000">
      <w:pPr>
        <w:widowControl w:val="1"/>
        <w:spacing w:after="0" w:line="240" w:lineRule="auto"/>
        <w:ind/>
        <w:rPr>
          <w:rFonts w:ascii="Times New Roman" w:hAnsi="Times New Roman"/>
          <w:sz w:val="24"/>
        </w:rPr>
      </w:pPr>
      <w:r>
        <w:rPr>
          <w:rFonts w:ascii="Times New Roman" w:hAnsi="Times New Roman"/>
          <w:sz w:val="24"/>
        </w:rPr>
        <w:t> </w:t>
      </w:r>
    </w:p>
    <w:p w14:paraId="A9020000">
      <w:pPr>
        <w:widowControl w:val="1"/>
        <w:spacing w:after="0" w:line="240" w:lineRule="auto"/>
        <w:ind/>
        <w:jc w:val="center"/>
        <w:rPr>
          <w:rFonts w:ascii="Times New Roman" w:hAnsi="Times New Roman"/>
          <w:sz w:val="24"/>
        </w:rPr>
      </w:pPr>
      <w:r>
        <w:rPr>
          <w:rFonts w:ascii="Times New Roman" w:hAnsi="Times New Roman"/>
          <w:sz w:val="24"/>
        </w:rPr>
        <w:t>____________________</w:t>
      </w:r>
      <w:r>
        <w:rPr>
          <w:rFonts w:ascii="Times New Roman" w:hAnsi="Times New Roman"/>
          <w:sz w:val="24"/>
        </w:rPr>
        <w:t>___________________________________________________________</w:t>
      </w:r>
      <w:r>
        <w:rPr>
          <w:rFonts w:ascii="Times New Roman" w:hAnsi="Times New Roman"/>
          <w:sz w:val="24"/>
        </w:rPr>
        <w:t xml:space="preserve">    </w:t>
      </w:r>
      <w:r>
        <w:rPr>
          <w:rFonts w:ascii="Times New Roman" w:hAnsi="Times New Roman"/>
          <w:sz w:val="24"/>
        </w:rPr>
        <w:t>   (дата)   </w:t>
      </w:r>
      <w:r>
        <w:rPr>
          <w:rFonts w:ascii="Times New Roman" w:hAnsi="Times New Roman"/>
          <w:sz w:val="24"/>
        </w:rPr>
        <w:t>                              </w:t>
      </w:r>
      <w:r>
        <w:rPr>
          <w:rFonts w:ascii="Times New Roman" w:hAnsi="Times New Roman"/>
          <w:sz w:val="24"/>
        </w:rPr>
        <w:t>   (подпись)   </w:t>
      </w:r>
      <w:r>
        <w:rPr>
          <w:rFonts w:ascii="Times New Roman" w:hAnsi="Times New Roman"/>
          <w:sz w:val="24"/>
        </w:rPr>
        <w:t>                            </w:t>
      </w:r>
      <w:r>
        <w:rPr>
          <w:rFonts w:ascii="Times New Roman" w:hAnsi="Times New Roman"/>
          <w:sz w:val="24"/>
        </w:rPr>
        <w:t>   (</w:t>
      </w:r>
      <w:r>
        <w:rPr>
          <w:rFonts w:ascii="Times New Roman" w:hAnsi="Times New Roman"/>
          <w:sz w:val="24"/>
        </w:rPr>
        <w:t>расшифровка)</w:t>
      </w:r>
    </w:p>
    <w:p w14:paraId="AA020000">
      <w:pPr>
        <w:widowControl w:val="1"/>
        <w:spacing w:after="0" w:line="240" w:lineRule="auto"/>
        <w:ind/>
        <w:rPr>
          <w:rFonts w:ascii="Times New Roman" w:hAnsi="Times New Roman"/>
          <w:sz w:val="24"/>
        </w:rPr>
      </w:pPr>
      <w:r>
        <w:rPr>
          <w:rFonts w:ascii="Times New Roman" w:hAnsi="Times New Roman"/>
          <w:sz w:val="24"/>
        </w:rPr>
        <w:t> </w:t>
      </w:r>
    </w:p>
    <w:p w14:paraId="AB020000">
      <w:pPr>
        <w:widowControl w:val="1"/>
        <w:spacing w:after="0" w:line="240" w:lineRule="auto"/>
        <w:ind/>
        <w:rPr>
          <w:rFonts w:ascii="Times New Roman" w:hAnsi="Times New Roman"/>
          <w:sz w:val="24"/>
        </w:rPr>
      </w:pPr>
      <w:r>
        <w:rPr>
          <w:rFonts w:ascii="Times New Roman" w:hAnsi="Times New Roman"/>
          <w:sz w:val="24"/>
        </w:rPr>
        <w:t> </w:t>
      </w:r>
    </w:p>
    <w:p w14:paraId="AC020000">
      <w:pPr>
        <w:widowControl w:val="1"/>
        <w:spacing w:after="0" w:line="240" w:lineRule="auto"/>
        <w:ind/>
        <w:rPr>
          <w:rFonts w:ascii="Times New Roman" w:hAnsi="Times New Roman"/>
          <w:sz w:val="24"/>
        </w:rPr>
      </w:pPr>
      <w:r>
        <w:rPr>
          <w:rFonts w:ascii="Times New Roman" w:hAnsi="Times New Roman"/>
          <w:sz w:val="24"/>
        </w:rPr>
        <w:t> </w:t>
      </w:r>
    </w:p>
    <w:p w14:paraId="AD020000">
      <w:pPr>
        <w:widowControl w:val="1"/>
        <w:spacing w:after="0" w:line="240" w:lineRule="auto"/>
        <w:ind/>
        <w:rPr>
          <w:rFonts w:ascii="Times New Roman" w:hAnsi="Times New Roman"/>
          <w:sz w:val="24"/>
        </w:rPr>
      </w:pPr>
      <w:r>
        <w:rPr>
          <w:rFonts w:ascii="Times New Roman" w:hAnsi="Times New Roman"/>
          <w:sz w:val="24"/>
        </w:rPr>
        <w:t> </w:t>
      </w:r>
    </w:p>
    <w:p w14:paraId="AE020000">
      <w:pPr>
        <w:widowControl w:val="1"/>
        <w:spacing w:after="0" w:line="240" w:lineRule="auto"/>
        <w:ind/>
        <w:rPr>
          <w:rFonts w:ascii="Times New Roman" w:hAnsi="Times New Roman"/>
          <w:sz w:val="24"/>
        </w:rPr>
      </w:pPr>
    </w:p>
    <w:p w14:paraId="AF020000">
      <w:pPr>
        <w:widowControl w:val="1"/>
        <w:spacing w:after="0" w:line="240" w:lineRule="auto"/>
        <w:ind/>
        <w:rPr>
          <w:rFonts w:ascii="Times New Roman" w:hAnsi="Times New Roman"/>
          <w:sz w:val="24"/>
        </w:rPr>
      </w:pPr>
    </w:p>
    <w:p w14:paraId="B0020000">
      <w:pPr>
        <w:widowControl w:val="1"/>
        <w:spacing w:after="0" w:line="240" w:lineRule="auto"/>
        <w:ind/>
        <w:rPr>
          <w:rFonts w:ascii="Times New Roman" w:hAnsi="Times New Roman"/>
          <w:sz w:val="24"/>
        </w:rPr>
      </w:pPr>
    </w:p>
    <w:p w14:paraId="B1020000">
      <w:pPr>
        <w:widowControl w:val="1"/>
        <w:spacing w:after="0" w:line="240" w:lineRule="auto"/>
        <w:ind/>
        <w:rPr>
          <w:rFonts w:ascii="Times New Roman" w:hAnsi="Times New Roman"/>
          <w:sz w:val="24"/>
        </w:rPr>
      </w:pPr>
    </w:p>
    <w:p w14:paraId="B2020000">
      <w:pPr>
        <w:widowControl w:val="1"/>
        <w:spacing w:after="0" w:line="240" w:lineRule="auto"/>
        <w:ind/>
        <w:rPr>
          <w:rFonts w:ascii="Times New Roman" w:hAnsi="Times New Roman"/>
          <w:sz w:val="24"/>
        </w:rPr>
      </w:pPr>
    </w:p>
    <w:p w14:paraId="B3020000">
      <w:pPr>
        <w:widowControl w:val="1"/>
        <w:spacing w:after="0" w:line="240" w:lineRule="auto"/>
        <w:ind/>
        <w:rPr>
          <w:rFonts w:ascii="Times New Roman" w:hAnsi="Times New Roman"/>
          <w:sz w:val="24"/>
        </w:rPr>
      </w:pPr>
    </w:p>
    <w:p w14:paraId="B4020000">
      <w:pPr>
        <w:widowControl w:val="1"/>
        <w:spacing w:after="0" w:line="240" w:lineRule="auto"/>
        <w:ind/>
        <w:rPr>
          <w:rFonts w:ascii="Times New Roman" w:hAnsi="Times New Roman"/>
          <w:sz w:val="24"/>
        </w:rPr>
      </w:pPr>
    </w:p>
    <w:p w14:paraId="B5020000">
      <w:pPr>
        <w:widowControl w:val="1"/>
        <w:spacing w:after="0" w:line="240" w:lineRule="auto"/>
        <w:ind/>
        <w:rPr>
          <w:rFonts w:ascii="Times New Roman" w:hAnsi="Times New Roman"/>
          <w:sz w:val="24"/>
        </w:rPr>
      </w:pPr>
    </w:p>
    <w:p w14:paraId="B6020000">
      <w:pPr>
        <w:widowControl w:val="1"/>
        <w:spacing w:after="0" w:line="240" w:lineRule="auto"/>
        <w:ind/>
        <w:rPr>
          <w:rFonts w:ascii="Times New Roman" w:hAnsi="Times New Roman"/>
          <w:sz w:val="24"/>
        </w:rPr>
      </w:pPr>
    </w:p>
    <w:p w14:paraId="B7020000">
      <w:pPr>
        <w:widowControl w:val="1"/>
        <w:spacing w:after="0" w:line="240" w:lineRule="auto"/>
        <w:ind/>
        <w:rPr>
          <w:rFonts w:ascii="Times New Roman" w:hAnsi="Times New Roman"/>
          <w:sz w:val="24"/>
        </w:rPr>
      </w:pPr>
    </w:p>
    <w:p w14:paraId="B8020000">
      <w:pPr>
        <w:widowControl w:val="1"/>
        <w:spacing w:after="0" w:line="240" w:lineRule="auto"/>
        <w:ind/>
        <w:rPr>
          <w:rFonts w:ascii="Times New Roman" w:hAnsi="Times New Roman"/>
          <w:sz w:val="24"/>
        </w:rPr>
      </w:pPr>
    </w:p>
    <w:p w14:paraId="B9020000">
      <w:pPr>
        <w:widowControl w:val="1"/>
        <w:spacing w:after="0" w:line="240" w:lineRule="auto"/>
        <w:ind/>
        <w:rPr>
          <w:rFonts w:ascii="Times New Roman" w:hAnsi="Times New Roman"/>
          <w:sz w:val="24"/>
        </w:rPr>
      </w:pPr>
    </w:p>
    <w:p w14:paraId="BA020000">
      <w:pPr>
        <w:widowControl w:val="1"/>
        <w:spacing w:after="0" w:line="240" w:lineRule="auto"/>
        <w:ind/>
        <w:rPr>
          <w:rFonts w:ascii="Times New Roman" w:hAnsi="Times New Roman"/>
          <w:sz w:val="24"/>
        </w:rPr>
      </w:pPr>
    </w:p>
    <w:p w14:paraId="BB020000">
      <w:pPr>
        <w:widowControl w:val="1"/>
        <w:spacing w:after="0" w:line="240" w:lineRule="auto"/>
        <w:ind/>
        <w:rPr>
          <w:rFonts w:ascii="Times New Roman" w:hAnsi="Times New Roman"/>
          <w:sz w:val="24"/>
        </w:rPr>
      </w:pPr>
    </w:p>
    <w:p w14:paraId="BC020000">
      <w:pPr>
        <w:widowControl w:val="1"/>
        <w:spacing w:after="0" w:line="240" w:lineRule="auto"/>
        <w:ind/>
        <w:rPr>
          <w:rFonts w:ascii="Times New Roman" w:hAnsi="Times New Roman"/>
          <w:sz w:val="24"/>
        </w:rPr>
      </w:pPr>
    </w:p>
    <w:p w14:paraId="BD020000">
      <w:pPr>
        <w:widowControl w:val="1"/>
        <w:spacing w:after="0" w:line="240" w:lineRule="auto"/>
        <w:ind/>
        <w:rPr>
          <w:rFonts w:ascii="Times New Roman" w:hAnsi="Times New Roman"/>
          <w:sz w:val="24"/>
        </w:rPr>
      </w:pPr>
    </w:p>
    <w:p w14:paraId="BE020000">
      <w:pPr>
        <w:widowControl w:val="1"/>
        <w:spacing w:after="0" w:line="240" w:lineRule="auto"/>
        <w:ind/>
        <w:rPr>
          <w:rFonts w:ascii="Times New Roman" w:hAnsi="Times New Roman"/>
          <w:sz w:val="24"/>
        </w:rPr>
      </w:pPr>
    </w:p>
    <w:p w14:paraId="BF020000">
      <w:pPr>
        <w:widowControl w:val="1"/>
        <w:spacing w:after="0" w:line="240" w:lineRule="auto"/>
        <w:ind/>
        <w:rPr>
          <w:rFonts w:ascii="Times New Roman" w:hAnsi="Times New Roman"/>
          <w:sz w:val="24"/>
        </w:rPr>
      </w:pPr>
    </w:p>
    <w:p w14:paraId="C0020000">
      <w:pPr>
        <w:widowControl w:val="1"/>
        <w:spacing w:after="0" w:line="240" w:lineRule="auto"/>
        <w:ind/>
        <w:rPr>
          <w:rFonts w:ascii="Times New Roman" w:hAnsi="Times New Roman"/>
          <w:sz w:val="24"/>
        </w:rPr>
      </w:pPr>
    </w:p>
    <w:p w14:paraId="C1020000">
      <w:pPr>
        <w:widowControl w:val="1"/>
        <w:spacing w:after="0" w:line="240" w:lineRule="auto"/>
        <w:ind/>
        <w:rPr>
          <w:rFonts w:ascii="Times New Roman" w:hAnsi="Times New Roman"/>
          <w:sz w:val="24"/>
        </w:rPr>
      </w:pPr>
    </w:p>
    <w:p w14:paraId="C2020000">
      <w:pPr>
        <w:widowControl w:val="1"/>
        <w:spacing w:after="0" w:line="240" w:lineRule="auto"/>
        <w:ind/>
        <w:rPr>
          <w:rFonts w:ascii="Times New Roman" w:hAnsi="Times New Roman"/>
          <w:sz w:val="24"/>
        </w:rPr>
      </w:pPr>
    </w:p>
    <w:p w14:paraId="C3020000">
      <w:pPr>
        <w:widowControl w:val="1"/>
        <w:spacing w:after="0" w:line="240" w:lineRule="auto"/>
        <w:ind/>
        <w:rPr>
          <w:rFonts w:ascii="Times New Roman" w:hAnsi="Times New Roman"/>
          <w:sz w:val="24"/>
        </w:rPr>
      </w:pPr>
    </w:p>
    <w:p w14:paraId="C4020000">
      <w:pPr>
        <w:widowControl w:val="1"/>
        <w:spacing w:after="0" w:line="240" w:lineRule="auto"/>
        <w:ind/>
        <w:rPr>
          <w:rFonts w:ascii="Times New Roman" w:hAnsi="Times New Roman"/>
          <w:sz w:val="24"/>
        </w:rPr>
      </w:pPr>
    </w:p>
    <w:p w14:paraId="C5020000">
      <w:pPr>
        <w:widowControl w:val="1"/>
        <w:spacing w:after="0" w:line="240" w:lineRule="auto"/>
        <w:ind/>
        <w:rPr>
          <w:rFonts w:ascii="Times New Roman" w:hAnsi="Times New Roman"/>
          <w:sz w:val="24"/>
        </w:rPr>
      </w:pP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814"/>
        <w:gridCol w:w="4814"/>
      </w:tblGrid>
      <w:tr>
        <w:tc>
          <w:tcPr>
            <w:tcW w:type="dxa" w:w="4814"/>
            <w:tcBorders>
              <w:top w:color="000000" w:sz="4" w:val="nil"/>
              <w:left w:color="000000" w:sz="4" w:val="nil"/>
              <w:bottom w:color="000000" w:sz="4" w:val="nil"/>
              <w:right w:color="000000" w:sz="4" w:val="nil"/>
            </w:tcBorders>
          </w:tcPr>
          <w:p w14:paraId="C6020000">
            <w:pPr>
              <w:rPr>
                <w:rFonts w:ascii="Times New Roman" w:hAnsi="Times New Roman"/>
                <w:sz w:val="24"/>
              </w:rPr>
            </w:pPr>
          </w:p>
        </w:tc>
        <w:tc>
          <w:tcPr>
            <w:tcW w:type="dxa" w:w="4814"/>
            <w:tcBorders>
              <w:top w:color="000000" w:sz="4" w:val="nil"/>
              <w:left w:color="000000" w:sz="4" w:val="nil"/>
              <w:bottom w:color="000000" w:sz="4" w:val="nil"/>
              <w:right w:color="000000" w:sz="4" w:val="nil"/>
            </w:tcBorders>
          </w:tcPr>
          <w:p w14:paraId="C7020000">
            <w:pPr>
              <w:rPr>
                <w:rFonts w:ascii="Times New Roman" w:hAnsi="Times New Roman"/>
                <w:sz w:val="24"/>
              </w:rPr>
            </w:pPr>
            <w:r>
              <w:rPr>
                <w:rFonts w:ascii="Times New Roman" w:hAnsi="Times New Roman"/>
                <w:sz w:val="24"/>
              </w:rPr>
              <w:t>П</w:t>
            </w:r>
            <w:r>
              <w:rPr>
                <w:rFonts w:ascii="Times New Roman" w:hAnsi="Times New Roman"/>
                <w:sz w:val="24"/>
              </w:rPr>
              <w:t>риложение</w:t>
            </w:r>
            <w:r>
              <w:rPr>
                <w:rFonts w:ascii="Times New Roman" w:hAnsi="Times New Roman"/>
                <w:sz w:val="24"/>
              </w:rPr>
              <w:t xml:space="preserve">  </w:t>
            </w:r>
            <w:r>
              <w:rPr>
                <w:rFonts w:ascii="Times New Roman" w:hAnsi="Times New Roman"/>
                <w:sz w:val="24"/>
              </w:rPr>
              <w:t>6</w:t>
            </w:r>
          </w:p>
          <w:p w14:paraId="C8020000">
            <w:pPr>
              <w:rPr>
                <w:rFonts w:ascii="Times New Roman" w:hAnsi="Times New Roman"/>
                <w:sz w:val="24"/>
              </w:rPr>
            </w:pPr>
            <w:r>
              <w:rPr>
                <w:rFonts w:ascii="Times New Roman" w:hAnsi="Times New Roman"/>
                <w:sz w:val="24"/>
              </w:rPr>
              <w:t>к административному регламенту</w:t>
            </w:r>
          </w:p>
          <w:p w14:paraId="C9020000">
            <w:pPr>
              <w:rPr>
                <w:rFonts w:ascii="Times New Roman" w:hAnsi="Times New Roman"/>
                <w:sz w:val="24"/>
              </w:rPr>
            </w:pPr>
            <w:r>
              <w:rPr>
                <w:rFonts w:ascii="Times New Roman" w:hAnsi="Times New Roman"/>
                <w:sz w:val="24"/>
              </w:rPr>
              <w:t>предоставления администрацией</w:t>
            </w:r>
          </w:p>
          <w:p w14:paraId="CA020000">
            <w:pPr>
              <w:rPr>
                <w:rFonts w:ascii="Times New Roman" w:hAnsi="Times New Roman"/>
                <w:sz w:val="24"/>
              </w:rPr>
            </w:pPr>
            <w:r>
              <w:rPr>
                <w:rFonts w:ascii="Times New Roman" w:hAnsi="Times New Roman"/>
                <w:sz w:val="24"/>
              </w:rPr>
              <w:t>муниципального образования</w:t>
            </w:r>
          </w:p>
          <w:p w14:paraId="CB020000">
            <w:pPr>
              <w:rPr>
                <w:rFonts w:ascii="Times New Roman" w:hAnsi="Times New Roman"/>
                <w:sz w:val="24"/>
              </w:rPr>
            </w:pPr>
            <w:r>
              <w:rPr>
                <w:rFonts w:ascii="Times New Roman" w:hAnsi="Times New Roman"/>
                <w:sz w:val="24"/>
              </w:rPr>
              <w:t>Северский муниципальный район</w:t>
            </w:r>
          </w:p>
          <w:p w14:paraId="CC020000">
            <w:pPr>
              <w:rPr>
                <w:rFonts w:ascii="Times New Roman" w:hAnsi="Times New Roman"/>
                <w:sz w:val="24"/>
              </w:rPr>
            </w:pPr>
            <w:r>
              <w:rPr>
                <w:rFonts w:ascii="Times New Roman" w:hAnsi="Times New Roman"/>
                <w:sz w:val="24"/>
              </w:rPr>
              <w:t xml:space="preserve">Краснодарского края </w:t>
            </w:r>
          </w:p>
          <w:p w14:paraId="CD020000">
            <w:pPr>
              <w:rPr>
                <w:rFonts w:ascii="Times New Roman" w:hAnsi="Times New Roman"/>
                <w:sz w:val="24"/>
              </w:rPr>
            </w:pPr>
            <w:r>
              <w:rPr>
                <w:rFonts w:ascii="Times New Roman" w:hAnsi="Times New Roman"/>
                <w:sz w:val="24"/>
              </w:rPr>
              <w:t xml:space="preserve">муниципальной услуги </w:t>
            </w:r>
            <w:r>
              <w:rPr>
                <w:rFonts w:ascii="Times New Roman" w:hAnsi="Times New Roman"/>
                <w:sz w:val="24"/>
              </w:rPr>
              <w:t>«</w:t>
            </w:r>
            <w:r>
              <w:rPr>
                <w:rFonts w:ascii="Times New Roman" w:hAnsi="Times New Roman"/>
                <w:sz w:val="24"/>
              </w:rPr>
              <w:t>Предоставление</w:t>
            </w:r>
          </w:p>
          <w:p w14:paraId="CE020000">
            <w:pPr>
              <w:rPr>
                <w:rFonts w:ascii="Times New Roman" w:hAnsi="Times New Roman"/>
                <w:sz w:val="24"/>
              </w:rPr>
            </w:pPr>
            <w:r>
              <w:rPr>
                <w:rFonts w:ascii="Times New Roman" w:hAnsi="Times New Roman"/>
                <w:sz w:val="24"/>
              </w:rPr>
              <w:t>архивных справок, архивных выписок,</w:t>
            </w:r>
          </w:p>
          <w:p w14:paraId="CF020000">
            <w:pPr>
              <w:rPr>
                <w:rFonts w:ascii="Times New Roman" w:hAnsi="Times New Roman"/>
                <w:sz w:val="24"/>
              </w:rPr>
            </w:pPr>
            <w:r>
              <w:rPr>
                <w:rFonts w:ascii="Times New Roman" w:hAnsi="Times New Roman"/>
                <w:sz w:val="24"/>
              </w:rPr>
              <w:t xml:space="preserve">копий архивных документов </w:t>
            </w:r>
          </w:p>
          <w:p w14:paraId="D0020000">
            <w:pPr>
              <w:rPr>
                <w:rFonts w:ascii="Times New Roman" w:hAnsi="Times New Roman"/>
                <w:sz w:val="24"/>
              </w:rPr>
            </w:pPr>
            <w:r>
              <w:rPr>
                <w:rFonts w:ascii="Times New Roman" w:hAnsi="Times New Roman"/>
                <w:sz w:val="24"/>
              </w:rPr>
              <w:t>администрации</w:t>
            </w:r>
          </w:p>
          <w:p w14:paraId="D1020000">
            <w:pPr>
              <w:rPr>
                <w:rFonts w:ascii="Times New Roman" w:hAnsi="Times New Roman"/>
                <w:sz w:val="24"/>
              </w:rPr>
            </w:pPr>
            <w:r>
              <w:rPr>
                <w:rFonts w:ascii="Times New Roman" w:hAnsi="Times New Roman"/>
                <w:sz w:val="24"/>
              </w:rPr>
              <w:t>муниципального образования</w:t>
            </w:r>
          </w:p>
          <w:p w14:paraId="D2020000">
            <w:pPr>
              <w:rPr>
                <w:rFonts w:ascii="Times New Roman" w:hAnsi="Times New Roman"/>
                <w:sz w:val="24"/>
              </w:rPr>
            </w:pPr>
            <w:r>
              <w:rPr>
                <w:rFonts w:ascii="Times New Roman" w:hAnsi="Times New Roman"/>
                <w:sz w:val="24"/>
              </w:rPr>
              <w:t>Северский муниципальный район Краснодарского края</w:t>
            </w:r>
            <w:r>
              <w:rPr>
                <w:rFonts w:ascii="Times New Roman" w:hAnsi="Times New Roman"/>
                <w:sz w:val="24"/>
              </w:rPr>
              <w:t>»</w:t>
            </w:r>
          </w:p>
          <w:p w14:paraId="D3020000">
            <w:pPr>
              <w:rPr>
                <w:rFonts w:ascii="Times New Roman" w:hAnsi="Times New Roman"/>
                <w:sz w:val="24"/>
              </w:rPr>
            </w:pPr>
          </w:p>
        </w:tc>
      </w:tr>
    </w:tbl>
    <w:p w14:paraId="D4020000">
      <w:pPr>
        <w:widowControl w:val="1"/>
        <w:spacing w:after="0" w:line="240" w:lineRule="auto"/>
        <w:ind/>
        <w:rPr>
          <w:rFonts w:ascii="Times New Roman" w:hAnsi="Times New Roman"/>
          <w:sz w:val="24"/>
        </w:rPr>
      </w:pPr>
    </w:p>
    <w:p w14:paraId="D5020000">
      <w:pPr>
        <w:widowControl w:val="1"/>
        <w:spacing w:after="0" w:line="240" w:lineRule="auto"/>
        <w:ind/>
        <w:rPr>
          <w:rFonts w:ascii="Times New Roman" w:hAnsi="Times New Roman"/>
          <w:sz w:val="24"/>
        </w:rPr>
      </w:pPr>
      <w:r>
        <w:rPr>
          <w:rFonts w:ascii="Times New Roman" w:hAnsi="Times New Roman"/>
          <w:sz w:val="24"/>
        </w:rPr>
        <w:t> </w:t>
      </w:r>
    </w:p>
    <w:p w14:paraId="D6020000">
      <w:pPr>
        <w:widowControl w:val="1"/>
        <w:spacing w:after="0" w:line="240" w:lineRule="auto"/>
        <w:ind/>
        <w:rPr>
          <w:rFonts w:ascii="Times New Roman" w:hAnsi="Times New Roman"/>
          <w:sz w:val="24"/>
        </w:rPr>
      </w:pPr>
      <w:r>
        <w:rPr>
          <w:rFonts w:ascii="Times New Roman" w:hAnsi="Times New Roman"/>
          <w:sz w:val="24"/>
        </w:rPr>
        <w:t> </w:t>
      </w:r>
    </w:p>
    <w:p w14:paraId="D7020000">
      <w:pPr>
        <w:widowControl w:val="1"/>
        <w:spacing w:after="0" w:line="240" w:lineRule="auto"/>
        <w:ind/>
        <w:jc w:val="center"/>
        <w:rPr>
          <w:rFonts w:ascii="Times New Roman" w:hAnsi="Times New Roman"/>
          <w:b w:val="1"/>
          <w:sz w:val="24"/>
        </w:rPr>
      </w:pPr>
      <w:r>
        <w:rPr>
          <w:rFonts w:ascii="Times New Roman" w:hAnsi="Times New Roman"/>
          <w:b w:val="1"/>
          <w:sz w:val="24"/>
        </w:rPr>
        <w:t>ИДЕНТИФИКАТОРЫ</w:t>
      </w:r>
    </w:p>
    <w:p w14:paraId="D8020000">
      <w:pPr>
        <w:widowControl w:val="1"/>
        <w:spacing w:after="0" w:line="240" w:lineRule="auto"/>
        <w:ind/>
        <w:jc w:val="center"/>
        <w:rPr>
          <w:rFonts w:ascii="Times New Roman" w:hAnsi="Times New Roman"/>
          <w:b w:val="1"/>
          <w:sz w:val="24"/>
        </w:rPr>
      </w:pPr>
      <w:r>
        <w:rPr>
          <w:rFonts w:ascii="Times New Roman" w:hAnsi="Times New Roman"/>
          <w:b w:val="1"/>
          <w:sz w:val="24"/>
        </w:rPr>
        <w:t>категорий (признаков) заявителей</w:t>
      </w:r>
    </w:p>
    <w:p w14:paraId="D9020000">
      <w:pPr>
        <w:widowControl w:val="1"/>
        <w:spacing w:after="0" w:line="240" w:lineRule="auto"/>
        <w:ind/>
        <w:rPr>
          <w:rFonts w:ascii="Times New Roman" w:hAnsi="Times New Roman"/>
          <w:sz w:val="24"/>
        </w:rPr>
      </w:pPr>
      <w:r>
        <w:rPr>
          <w:rFonts w:ascii="Times New Roman" w:hAnsi="Times New Roman"/>
          <w:sz w:val="24"/>
        </w:rPr>
        <w:t> </w:t>
      </w:r>
    </w:p>
    <w:p w14:paraId="DA020000">
      <w:pPr>
        <w:widowControl w:val="1"/>
        <w:spacing w:after="0" w:line="240" w:lineRule="auto"/>
        <w:ind/>
        <w:rPr>
          <w:rFonts w:ascii="Times New Roman" w:hAnsi="Times New Roman"/>
          <w:sz w:val="24"/>
        </w:rPr>
      </w:pPr>
    </w:p>
    <w:tbl>
      <w:tblPr>
        <w:tblStyle w:val="Style_3"/>
        <w:tblW w:type="auto" w:w="0"/>
        <w:tblLayout w:type="fixed"/>
        <w:tblCellMar>
          <w:left w:type="dxa" w:w="0"/>
          <w:right w:type="dxa" w:w="0"/>
        </w:tblCellMar>
      </w:tblPr>
      <w:tblGrid>
        <w:gridCol w:w="763"/>
        <w:gridCol w:w="4112"/>
        <w:gridCol w:w="4763"/>
      </w:tblGrid>
      <w:tr>
        <w:tc>
          <w:tcPr>
            <w:tcW w:type="dxa" w:w="763"/>
            <w:tcMar>
              <w:top w:type="dxa" w:w="105"/>
              <w:left w:type="dxa" w:w="105"/>
              <w:bottom w:type="dxa" w:w="105"/>
              <w:right w:type="dxa" w:w="105"/>
            </w:tcMar>
          </w:tcPr>
          <w:p w14:paraId="DB020000">
            <w:pPr>
              <w:widowControl w:val="1"/>
              <w:spacing w:after="0" w:line="240" w:lineRule="auto"/>
              <w:ind/>
              <w:rPr>
                <w:rFonts w:ascii="Times New Roman" w:hAnsi="Times New Roman"/>
                <w:sz w:val="24"/>
              </w:rPr>
            </w:pPr>
            <w:r>
              <w:rPr>
                <w:rFonts w:ascii="Times New Roman" w:hAnsi="Times New Roman"/>
                <w:sz w:val="24"/>
              </w:rPr>
              <w:t> </w:t>
            </w:r>
          </w:p>
          <w:p w14:paraId="DC020000">
            <w:pPr>
              <w:widowControl w:val="1"/>
              <w:spacing w:after="0" w:line="240" w:lineRule="auto"/>
              <w:ind/>
              <w:rPr>
                <w:rFonts w:ascii="Times New Roman" w:hAnsi="Times New Roman"/>
                <w:sz w:val="24"/>
              </w:rPr>
            </w:pPr>
            <w:r>
              <w:rPr>
                <w:rFonts w:ascii="Times New Roman" w:hAnsi="Times New Roman"/>
                <w:sz w:val="24"/>
              </w:rPr>
              <w:t>№п/п</w:t>
            </w:r>
          </w:p>
        </w:tc>
        <w:tc>
          <w:tcPr>
            <w:tcW w:type="dxa" w:w="4112"/>
            <w:tcMar>
              <w:top w:type="dxa" w:w="105"/>
              <w:left w:type="dxa" w:w="105"/>
              <w:bottom w:type="dxa" w:w="105"/>
              <w:right w:type="dxa" w:w="105"/>
            </w:tcMar>
          </w:tcPr>
          <w:p w14:paraId="DD020000">
            <w:pPr>
              <w:widowControl w:val="1"/>
              <w:spacing w:after="0" w:line="240" w:lineRule="auto"/>
              <w:ind/>
              <w:rPr>
                <w:rFonts w:ascii="Times New Roman" w:hAnsi="Times New Roman"/>
                <w:sz w:val="24"/>
              </w:rPr>
            </w:pPr>
            <w:r>
              <w:rPr>
                <w:rFonts w:ascii="Times New Roman" w:hAnsi="Times New Roman"/>
                <w:sz w:val="24"/>
              </w:rPr>
              <w:t> </w:t>
            </w:r>
          </w:p>
          <w:p w14:paraId="DE020000">
            <w:pPr>
              <w:widowControl w:val="1"/>
              <w:spacing w:after="0" w:line="240" w:lineRule="auto"/>
              <w:ind/>
              <w:rPr>
                <w:rFonts w:ascii="Times New Roman" w:hAnsi="Times New Roman"/>
                <w:sz w:val="24"/>
              </w:rPr>
            </w:pPr>
            <w:r>
              <w:rPr>
                <w:rFonts w:ascii="Times New Roman" w:hAnsi="Times New Roman"/>
                <w:sz w:val="24"/>
              </w:rPr>
              <w:t>Перечень отдельных признаков заявителей</w:t>
            </w:r>
          </w:p>
          <w:p w14:paraId="DF020000">
            <w:pPr>
              <w:widowControl w:val="1"/>
              <w:spacing w:after="0" w:line="240" w:lineRule="auto"/>
              <w:ind/>
              <w:rPr>
                <w:rFonts w:ascii="Times New Roman" w:hAnsi="Times New Roman"/>
                <w:sz w:val="24"/>
              </w:rPr>
            </w:pPr>
            <w:r>
              <w:rPr>
                <w:rFonts w:ascii="Times New Roman" w:hAnsi="Times New Roman"/>
                <w:sz w:val="24"/>
              </w:rPr>
              <w:t> </w:t>
            </w:r>
          </w:p>
        </w:tc>
        <w:tc>
          <w:tcPr>
            <w:tcW w:type="dxa" w:w="4763"/>
            <w:tcMar>
              <w:top w:type="dxa" w:w="105"/>
              <w:left w:type="dxa" w:w="105"/>
              <w:bottom w:type="dxa" w:w="105"/>
              <w:right w:type="dxa" w:w="105"/>
            </w:tcMar>
          </w:tcPr>
          <w:p w14:paraId="E0020000">
            <w:pPr>
              <w:widowControl w:val="1"/>
              <w:spacing w:after="0" w:line="240" w:lineRule="auto"/>
              <w:ind/>
              <w:rPr>
                <w:rFonts w:ascii="Times New Roman" w:hAnsi="Times New Roman"/>
                <w:sz w:val="24"/>
              </w:rPr>
            </w:pPr>
            <w:r>
              <w:rPr>
                <w:rFonts w:ascii="Times New Roman" w:hAnsi="Times New Roman"/>
                <w:sz w:val="24"/>
              </w:rPr>
              <w:t> </w:t>
            </w:r>
          </w:p>
          <w:p w14:paraId="E1020000">
            <w:pPr>
              <w:widowControl w:val="1"/>
              <w:spacing w:after="0" w:line="240" w:lineRule="auto"/>
              <w:ind/>
              <w:rPr>
                <w:rFonts w:ascii="Times New Roman" w:hAnsi="Times New Roman"/>
                <w:sz w:val="24"/>
              </w:rPr>
            </w:pPr>
            <w:r>
              <w:rPr>
                <w:rFonts w:ascii="Times New Roman" w:hAnsi="Times New Roman"/>
                <w:sz w:val="24"/>
              </w:rPr>
              <w:t>Перечень результатов предоставления муниципальной услуги</w:t>
            </w:r>
          </w:p>
        </w:tc>
      </w:tr>
      <w:tr>
        <w:tc>
          <w:tcPr>
            <w:tcW w:type="dxa" w:w="763"/>
            <w:tcMar>
              <w:top w:type="dxa" w:w="105"/>
              <w:left w:type="dxa" w:w="105"/>
              <w:bottom w:type="dxa" w:w="105"/>
              <w:right w:type="dxa" w:w="105"/>
            </w:tcMar>
          </w:tcPr>
          <w:p w14:paraId="E2020000">
            <w:pPr>
              <w:widowControl w:val="1"/>
              <w:spacing w:after="0" w:line="240" w:lineRule="auto"/>
              <w:ind/>
              <w:rPr>
                <w:rFonts w:ascii="Times New Roman" w:hAnsi="Times New Roman"/>
                <w:sz w:val="24"/>
              </w:rPr>
            </w:pPr>
            <w:r>
              <w:rPr>
                <w:rFonts w:ascii="Times New Roman" w:hAnsi="Times New Roman"/>
                <w:sz w:val="24"/>
              </w:rPr>
              <w:t>1.</w:t>
            </w:r>
          </w:p>
        </w:tc>
        <w:tc>
          <w:tcPr>
            <w:tcW w:type="dxa" w:w="4112"/>
            <w:tcMar>
              <w:top w:type="dxa" w:w="105"/>
              <w:left w:type="dxa" w:w="105"/>
              <w:bottom w:type="dxa" w:w="105"/>
              <w:right w:type="dxa" w:w="105"/>
            </w:tcMar>
          </w:tcPr>
          <w:p w14:paraId="E3020000">
            <w:pPr>
              <w:widowControl w:val="1"/>
              <w:spacing w:after="0" w:line="240" w:lineRule="auto"/>
              <w:ind/>
              <w:rPr>
                <w:rFonts w:ascii="Times New Roman" w:hAnsi="Times New Roman"/>
                <w:sz w:val="24"/>
              </w:rPr>
            </w:pPr>
            <w:r>
              <w:rPr>
                <w:rFonts w:ascii="Times New Roman" w:hAnsi="Times New Roman"/>
                <w:sz w:val="24"/>
              </w:rPr>
              <w:t>Физические лица при подаче заявления о предоставлении сведений о заработной плате, трудовом стаже и других данных по документам по личному составу</w:t>
            </w:r>
          </w:p>
        </w:tc>
        <w:tc>
          <w:tcPr>
            <w:tcW w:type="dxa" w:w="4763"/>
            <w:tcMar>
              <w:top w:type="dxa" w:w="105"/>
              <w:left w:type="dxa" w:w="105"/>
              <w:bottom w:type="dxa" w:w="105"/>
              <w:right w:type="dxa" w:w="105"/>
            </w:tcMar>
          </w:tcPr>
          <w:p w14:paraId="E4020000">
            <w:pPr>
              <w:widowControl w:val="1"/>
              <w:spacing w:after="0" w:line="240" w:lineRule="auto"/>
              <w:ind/>
              <w:rPr>
                <w:rFonts w:ascii="Times New Roman" w:hAnsi="Times New Roman"/>
                <w:sz w:val="24"/>
              </w:rPr>
            </w:pPr>
            <w:r>
              <w:rPr>
                <w:rFonts w:ascii="Times New Roman" w:hAnsi="Times New Roman"/>
                <w:sz w:val="24"/>
              </w:rPr>
              <w:t>Результат предоставления муниципальной услуги, указанный в подпункте а) пункта 8 подраздела II.III раздела II настоящего регламента, в виде архивной справки</w:t>
            </w:r>
          </w:p>
        </w:tc>
      </w:tr>
      <w:tr>
        <w:tc>
          <w:tcPr>
            <w:tcW w:type="dxa" w:w="763"/>
            <w:tcMar>
              <w:top w:type="dxa" w:w="105"/>
              <w:left w:type="dxa" w:w="105"/>
              <w:bottom w:type="dxa" w:w="105"/>
              <w:right w:type="dxa" w:w="105"/>
            </w:tcMar>
          </w:tcPr>
          <w:p w14:paraId="E5020000">
            <w:pPr>
              <w:widowControl w:val="1"/>
              <w:spacing w:after="0" w:line="240" w:lineRule="auto"/>
              <w:ind/>
              <w:rPr>
                <w:rFonts w:ascii="Times New Roman" w:hAnsi="Times New Roman"/>
                <w:sz w:val="24"/>
              </w:rPr>
            </w:pPr>
            <w:r>
              <w:rPr>
                <w:rFonts w:ascii="Times New Roman" w:hAnsi="Times New Roman"/>
                <w:sz w:val="24"/>
              </w:rPr>
              <w:t>2.</w:t>
            </w:r>
          </w:p>
        </w:tc>
        <w:tc>
          <w:tcPr>
            <w:tcW w:type="dxa" w:w="4112"/>
            <w:tcMar>
              <w:top w:type="dxa" w:w="105"/>
              <w:left w:type="dxa" w:w="105"/>
              <w:bottom w:type="dxa" w:w="105"/>
              <w:right w:type="dxa" w:w="105"/>
            </w:tcMar>
          </w:tcPr>
          <w:p w14:paraId="E6020000">
            <w:pPr>
              <w:widowControl w:val="1"/>
              <w:spacing w:after="0" w:line="240" w:lineRule="auto"/>
              <w:ind/>
              <w:rPr>
                <w:rFonts w:ascii="Times New Roman" w:hAnsi="Times New Roman"/>
                <w:sz w:val="24"/>
              </w:rPr>
            </w:pPr>
            <w:r>
              <w:rPr>
                <w:rFonts w:ascii="Times New Roman" w:hAnsi="Times New Roman"/>
                <w:sz w:val="24"/>
              </w:rPr>
              <w:t>Физические лица при подаче заявления о предоставлении сведений о заработной плате, трудовом стаже и других данных по документам по личному составу</w:t>
            </w:r>
          </w:p>
        </w:tc>
        <w:tc>
          <w:tcPr>
            <w:tcW w:type="dxa" w:w="4763"/>
            <w:tcMar>
              <w:top w:type="dxa" w:w="105"/>
              <w:left w:type="dxa" w:w="105"/>
              <w:bottom w:type="dxa" w:w="105"/>
              <w:right w:type="dxa" w:w="105"/>
            </w:tcMar>
          </w:tcPr>
          <w:p w14:paraId="E7020000">
            <w:pPr>
              <w:widowControl w:val="1"/>
              <w:spacing w:after="0" w:line="240" w:lineRule="auto"/>
              <w:ind/>
              <w:rPr>
                <w:rFonts w:ascii="Times New Roman" w:hAnsi="Times New Roman"/>
                <w:sz w:val="24"/>
              </w:rPr>
            </w:pPr>
            <w:r>
              <w:rPr>
                <w:rFonts w:ascii="Times New Roman" w:hAnsi="Times New Roman"/>
                <w:sz w:val="24"/>
              </w:rPr>
              <w:t>Результат предоставления муниципальной услуги, указанный в подпункте б) пункта 8 подраздела II.III раздела II настоящего регламента, в виде архивной выписки</w:t>
            </w:r>
          </w:p>
        </w:tc>
      </w:tr>
      <w:tr>
        <w:tc>
          <w:tcPr>
            <w:tcW w:type="dxa" w:w="763"/>
            <w:tcMar>
              <w:top w:type="dxa" w:w="105"/>
              <w:left w:type="dxa" w:w="105"/>
              <w:bottom w:type="dxa" w:w="105"/>
              <w:right w:type="dxa" w:w="105"/>
            </w:tcMar>
          </w:tcPr>
          <w:p w14:paraId="E8020000">
            <w:pPr>
              <w:widowControl w:val="1"/>
              <w:spacing w:after="0" w:line="240" w:lineRule="auto"/>
              <w:ind/>
              <w:rPr>
                <w:rFonts w:ascii="Times New Roman" w:hAnsi="Times New Roman"/>
                <w:sz w:val="24"/>
              </w:rPr>
            </w:pPr>
            <w:r>
              <w:rPr>
                <w:rFonts w:ascii="Times New Roman" w:hAnsi="Times New Roman"/>
                <w:sz w:val="24"/>
              </w:rPr>
              <w:t>3.</w:t>
            </w:r>
          </w:p>
        </w:tc>
        <w:tc>
          <w:tcPr>
            <w:tcW w:type="dxa" w:w="4112"/>
            <w:tcMar>
              <w:top w:type="dxa" w:w="105"/>
              <w:left w:type="dxa" w:w="105"/>
              <w:bottom w:type="dxa" w:w="105"/>
              <w:right w:type="dxa" w:w="105"/>
            </w:tcMar>
          </w:tcPr>
          <w:p w14:paraId="E9020000">
            <w:pPr>
              <w:widowControl w:val="1"/>
              <w:spacing w:after="0" w:line="240" w:lineRule="auto"/>
              <w:ind/>
              <w:rPr>
                <w:rFonts w:ascii="Times New Roman" w:hAnsi="Times New Roman"/>
                <w:sz w:val="24"/>
              </w:rPr>
            </w:pPr>
            <w:r>
              <w:rPr>
                <w:rFonts w:ascii="Times New Roman" w:hAnsi="Times New Roman"/>
                <w:sz w:val="24"/>
              </w:rPr>
              <w:t>Физические лица при подаче заявления о предоставлении сведений о заработной плате, трудовом стаже и других данных по документам по личному составу</w:t>
            </w:r>
          </w:p>
        </w:tc>
        <w:tc>
          <w:tcPr>
            <w:tcW w:type="dxa" w:w="4763"/>
            <w:tcMar>
              <w:top w:type="dxa" w:w="105"/>
              <w:left w:type="dxa" w:w="105"/>
              <w:bottom w:type="dxa" w:w="105"/>
              <w:right w:type="dxa" w:w="105"/>
            </w:tcMar>
          </w:tcPr>
          <w:p w14:paraId="EA020000">
            <w:pPr>
              <w:widowControl w:val="1"/>
              <w:spacing w:after="0" w:line="240" w:lineRule="auto"/>
              <w:ind/>
              <w:rPr>
                <w:rFonts w:ascii="Times New Roman" w:hAnsi="Times New Roman"/>
                <w:sz w:val="24"/>
              </w:rPr>
            </w:pPr>
            <w:r>
              <w:rPr>
                <w:rFonts w:ascii="Times New Roman" w:hAnsi="Times New Roman"/>
                <w:sz w:val="24"/>
              </w:rPr>
              <w:t>Результат предоставления муниципальной услуги, указанный в подпункте в) пункта 8 подраздела II.III раздела II настоящего регламента, в виде копии архивного документа</w:t>
            </w:r>
          </w:p>
        </w:tc>
      </w:tr>
      <w:tr>
        <w:tc>
          <w:tcPr>
            <w:tcW w:type="dxa" w:w="763"/>
            <w:tcMar>
              <w:top w:type="dxa" w:w="105"/>
              <w:left w:type="dxa" w:w="105"/>
              <w:bottom w:type="dxa" w:w="105"/>
              <w:right w:type="dxa" w:w="105"/>
            </w:tcMar>
          </w:tcPr>
          <w:p w14:paraId="EB020000">
            <w:pPr>
              <w:widowControl w:val="1"/>
              <w:spacing w:after="0" w:line="240" w:lineRule="auto"/>
              <w:ind/>
              <w:rPr>
                <w:rFonts w:ascii="Times New Roman" w:hAnsi="Times New Roman"/>
                <w:sz w:val="24"/>
              </w:rPr>
            </w:pPr>
            <w:r>
              <w:rPr>
                <w:rFonts w:ascii="Times New Roman" w:hAnsi="Times New Roman"/>
                <w:sz w:val="24"/>
              </w:rPr>
              <w:t>4.</w:t>
            </w:r>
          </w:p>
        </w:tc>
        <w:tc>
          <w:tcPr>
            <w:tcW w:type="dxa" w:w="4112"/>
            <w:tcMar>
              <w:top w:type="dxa" w:w="105"/>
              <w:left w:type="dxa" w:w="105"/>
              <w:bottom w:type="dxa" w:w="105"/>
              <w:right w:type="dxa" w:w="105"/>
            </w:tcMar>
          </w:tcPr>
          <w:p w14:paraId="EC020000">
            <w:pPr>
              <w:widowControl w:val="1"/>
              <w:spacing w:after="0" w:line="240" w:lineRule="auto"/>
              <w:ind/>
              <w:rPr>
                <w:rFonts w:ascii="Times New Roman" w:hAnsi="Times New Roman"/>
                <w:sz w:val="24"/>
              </w:rPr>
            </w:pPr>
            <w:r>
              <w:rPr>
                <w:rFonts w:ascii="Times New Roman" w:hAnsi="Times New Roman"/>
                <w:sz w:val="24"/>
              </w:rPr>
              <w:t>Физические и юридические лица при подаче заявления о предоставлении сведений имущественного характера по документам постоянного срока хранения</w:t>
            </w:r>
          </w:p>
          <w:p w14:paraId="ED020000">
            <w:pPr>
              <w:widowControl w:val="1"/>
              <w:spacing w:after="0" w:line="240" w:lineRule="auto"/>
              <w:ind/>
              <w:rPr>
                <w:rFonts w:ascii="Times New Roman" w:hAnsi="Times New Roman"/>
                <w:sz w:val="24"/>
              </w:rPr>
            </w:pPr>
          </w:p>
          <w:p w14:paraId="EE020000">
            <w:pPr>
              <w:widowControl w:val="1"/>
              <w:spacing w:after="0" w:line="240" w:lineRule="auto"/>
              <w:ind/>
              <w:rPr>
                <w:rFonts w:ascii="Times New Roman" w:hAnsi="Times New Roman"/>
                <w:sz w:val="24"/>
              </w:rPr>
            </w:pPr>
          </w:p>
        </w:tc>
        <w:tc>
          <w:tcPr>
            <w:tcW w:type="dxa" w:w="4763"/>
            <w:tcMar>
              <w:top w:type="dxa" w:w="105"/>
              <w:left w:type="dxa" w:w="105"/>
              <w:bottom w:type="dxa" w:w="105"/>
              <w:right w:type="dxa" w:w="105"/>
            </w:tcMar>
          </w:tcPr>
          <w:p w14:paraId="EF020000">
            <w:pPr>
              <w:widowControl w:val="1"/>
              <w:spacing w:after="0" w:line="240" w:lineRule="auto"/>
              <w:ind/>
              <w:rPr>
                <w:rFonts w:ascii="Times New Roman" w:hAnsi="Times New Roman"/>
                <w:sz w:val="24"/>
              </w:rPr>
            </w:pPr>
            <w:r>
              <w:rPr>
                <w:rFonts w:ascii="Times New Roman" w:hAnsi="Times New Roman"/>
                <w:sz w:val="24"/>
              </w:rPr>
              <w:t>Результат предоставления муниципальной услуги, указанный в подпункте а) пункта 8 подраздела II.III раздела II настоящего регламента, в виде архивной справки</w:t>
            </w:r>
          </w:p>
          <w:p w14:paraId="F0020000">
            <w:pPr>
              <w:widowControl w:val="1"/>
              <w:spacing w:after="0" w:line="240" w:lineRule="auto"/>
              <w:ind/>
              <w:rPr>
                <w:rFonts w:ascii="Times New Roman" w:hAnsi="Times New Roman"/>
                <w:sz w:val="24"/>
              </w:rPr>
            </w:pPr>
          </w:p>
          <w:p w14:paraId="F1020000">
            <w:pPr>
              <w:widowControl w:val="1"/>
              <w:spacing w:after="0" w:line="240" w:lineRule="auto"/>
              <w:ind/>
              <w:rPr>
                <w:rFonts w:ascii="Times New Roman" w:hAnsi="Times New Roman"/>
                <w:sz w:val="24"/>
              </w:rPr>
            </w:pPr>
          </w:p>
          <w:p w14:paraId="F2020000">
            <w:pPr>
              <w:widowControl w:val="1"/>
              <w:spacing w:after="0" w:line="240" w:lineRule="auto"/>
              <w:ind/>
              <w:rPr>
                <w:rFonts w:ascii="Times New Roman" w:hAnsi="Times New Roman"/>
                <w:sz w:val="24"/>
              </w:rPr>
            </w:pPr>
          </w:p>
          <w:p w14:paraId="F3020000">
            <w:pPr>
              <w:widowControl w:val="1"/>
              <w:spacing w:after="0" w:line="240" w:lineRule="auto"/>
              <w:ind/>
              <w:rPr>
                <w:rFonts w:ascii="Times New Roman" w:hAnsi="Times New Roman"/>
                <w:sz w:val="24"/>
              </w:rPr>
            </w:pPr>
          </w:p>
        </w:tc>
      </w:tr>
      <w:tr>
        <w:tc>
          <w:tcPr>
            <w:tcW w:type="dxa" w:w="763"/>
            <w:tcMar>
              <w:top w:type="dxa" w:w="105"/>
              <w:left w:type="dxa" w:w="105"/>
              <w:bottom w:type="dxa" w:w="105"/>
              <w:right w:type="dxa" w:w="105"/>
            </w:tcMar>
          </w:tcPr>
          <w:p w14:paraId="F4020000">
            <w:pPr>
              <w:widowControl w:val="1"/>
              <w:spacing w:after="0" w:line="240" w:lineRule="auto"/>
              <w:ind/>
              <w:jc w:val="center"/>
              <w:rPr>
                <w:rFonts w:ascii="Times New Roman" w:hAnsi="Times New Roman"/>
                <w:sz w:val="24"/>
              </w:rPr>
            </w:pPr>
            <w:r>
              <w:rPr>
                <w:rFonts w:ascii="Times New Roman" w:hAnsi="Times New Roman"/>
                <w:sz w:val="24"/>
              </w:rPr>
              <w:t>1</w:t>
            </w:r>
          </w:p>
        </w:tc>
        <w:tc>
          <w:tcPr>
            <w:tcW w:type="dxa" w:w="4112"/>
            <w:tcMar>
              <w:top w:type="dxa" w:w="105"/>
              <w:left w:type="dxa" w:w="105"/>
              <w:bottom w:type="dxa" w:w="105"/>
              <w:right w:type="dxa" w:w="105"/>
            </w:tcMar>
          </w:tcPr>
          <w:p w14:paraId="F5020000">
            <w:pPr>
              <w:widowControl w:val="1"/>
              <w:spacing w:after="0" w:line="240" w:lineRule="auto"/>
              <w:ind/>
              <w:jc w:val="center"/>
              <w:rPr>
                <w:rFonts w:ascii="Times New Roman" w:hAnsi="Times New Roman"/>
                <w:sz w:val="24"/>
              </w:rPr>
            </w:pPr>
            <w:r>
              <w:rPr>
                <w:rFonts w:ascii="Times New Roman" w:hAnsi="Times New Roman"/>
                <w:sz w:val="24"/>
              </w:rPr>
              <w:t>2</w:t>
            </w:r>
          </w:p>
        </w:tc>
        <w:tc>
          <w:tcPr>
            <w:tcW w:type="dxa" w:w="4763"/>
            <w:tcMar>
              <w:top w:type="dxa" w:w="105"/>
              <w:left w:type="dxa" w:w="105"/>
              <w:bottom w:type="dxa" w:w="105"/>
              <w:right w:type="dxa" w:w="105"/>
            </w:tcMar>
          </w:tcPr>
          <w:p w14:paraId="F6020000">
            <w:pPr>
              <w:widowControl w:val="1"/>
              <w:spacing w:after="0" w:line="240" w:lineRule="auto"/>
              <w:ind/>
              <w:jc w:val="center"/>
              <w:rPr>
                <w:rFonts w:ascii="Times New Roman" w:hAnsi="Times New Roman"/>
                <w:sz w:val="24"/>
              </w:rPr>
            </w:pPr>
            <w:r>
              <w:rPr>
                <w:rFonts w:ascii="Times New Roman" w:hAnsi="Times New Roman"/>
                <w:sz w:val="24"/>
              </w:rPr>
              <w:t>3</w:t>
            </w:r>
          </w:p>
        </w:tc>
      </w:tr>
      <w:tr>
        <w:tc>
          <w:tcPr>
            <w:tcW w:type="dxa" w:w="763"/>
            <w:tcMar>
              <w:top w:type="dxa" w:w="105"/>
              <w:left w:type="dxa" w:w="105"/>
              <w:bottom w:type="dxa" w:w="105"/>
              <w:right w:type="dxa" w:w="105"/>
            </w:tcMar>
          </w:tcPr>
          <w:p w14:paraId="F7020000">
            <w:pPr>
              <w:widowControl w:val="1"/>
              <w:spacing w:after="0" w:line="240" w:lineRule="auto"/>
              <w:ind/>
              <w:rPr>
                <w:rFonts w:ascii="Times New Roman" w:hAnsi="Times New Roman"/>
                <w:sz w:val="24"/>
              </w:rPr>
            </w:pPr>
            <w:r>
              <w:rPr>
                <w:rFonts w:ascii="Times New Roman" w:hAnsi="Times New Roman"/>
                <w:sz w:val="24"/>
              </w:rPr>
              <w:t>5.</w:t>
            </w:r>
          </w:p>
        </w:tc>
        <w:tc>
          <w:tcPr>
            <w:tcW w:type="dxa" w:w="4112"/>
            <w:tcMar>
              <w:top w:type="dxa" w:w="105"/>
              <w:left w:type="dxa" w:w="105"/>
              <w:bottom w:type="dxa" w:w="105"/>
              <w:right w:type="dxa" w:w="105"/>
            </w:tcMar>
          </w:tcPr>
          <w:p w14:paraId="F8020000">
            <w:pPr>
              <w:widowControl w:val="1"/>
              <w:spacing w:after="0" w:line="240" w:lineRule="auto"/>
              <w:ind/>
              <w:rPr>
                <w:rFonts w:ascii="Times New Roman" w:hAnsi="Times New Roman"/>
                <w:sz w:val="24"/>
              </w:rPr>
            </w:pPr>
            <w:r>
              <w:rPr>
                <w:rFonts w:ascii="Times New Roman" w:hAnsi="Times New Roman"/>
                <w:sz w:val="24"/>
              </w:rPr>
              <w:t>Физические и юридические лица при подаче заявления о предоставлении сведений имущественного характера по документам постоянного срока хранения</w:t>
            </w:r>
          </w:p>
        </w:tc>
        <w:tc>
          <w:tcPr>
            <w:tcW w:type="dxa" w:w="4763"/>
            <w:tcMar>
              <w:top w:type="dxa" w:w="105"/>
              <w:left w:type="dxa" w:w="105"/>
              <w:bottom w:type="dxa" w:w="105"/>
              <w:right w:type="dxa" w:w="105"/>
            </w:tcMar>
          </w:tcPr>
          <w:p w14:paraId="F9020000">
            <w:pPr>
              <w:widowControl w:val="1"/>
              <w:spacing w:after="0" w:line="240" w:lineRule="auto"/>
              <w:ind/>
              <w:rPr>
                <w:rFonts w:ascii="Times New Roman" w:hAnsi="Times New Roman"/>
                <w:sz w:val="24"/>
              </w:rPr>
            </w:pPr>
            <w:r>
              <w:rPr>
                <w:rFonts w:ascii="Times New Roman" w:hAnsi="Times New Roman"/>
                <w:sz w:val="24"/>
              </w:rPr>
              <w:t>Результат предоставления муниципальной услуги, указанный в подпункте б) пункта 8 подраздела II.III раздела II настоящего регламента, в виде архивной выписки</w:t>
            </w:r>
          </w:p>
        </w:tc>
      </w:tr>
      <w:tr>
        <w:tc>
          <w:tcPr>
            <w:tcW w:type="dxa" w:w="763"/>
            <w:tcMar>
              <w:top w:type="dxa" w:w="105"/>
              <w:left w:type="dxa" w:w="105"/>
              <w:bottom w:type="dxa" w:w="105"/>
              <w:right w:type="dxa" w:w="105"/>
            </w:tcMar>
          </w:tcPr>
          <w:p w14:paraId="FA020000">
            <w:pPr>
              <w:widowControl w:val="1"/>
              <w:spacing w:after="0" w:line="240" w:lineRule="auto"/>
              <w:ind/>
              <w:rPr>
                <w:rFonts w:ascii="Times New Roman" w:hAnsi="Times New Roman"/>
                <w:sz w:val="24"/>
              </w:rPr>
            </w:pPr>
            <w:r>
              <w:rPr>
                <w:rFonts w:ascii="Times New Roman" w:hAnsi="Times New Roman"/>
                <w:sz w:val="24"/>
              </w:rPr>
              <w:t>6.</w:t>
            </w:r>
          </w:p>
        </w:tc>
        <w:tc>
          <w:tcPr>
            <w:tcW w:type="dxa" w:w="4112"/>
            <w:tcMar>
              <w:top w:type="dxa" w:w="105"/>
              <w:left w:type="dxa" w:w="105"/>
              <w:bottom w:type="dxa" w:w="105"/>
              <w:right w:type="dxa" w:w="105"/>
            </w:tcMar>
          </w:tcPr>
          <w:p w14:paraId="FB020000">
            <w:pPr>
              <w:widowControl w:val="1"/>
              <w:spacing w:after="0" w:line="240" w:lineRule="auto"/>
              <w:ind/>
              <w:rPr>
                <w:rFonts w:ascii="Times New Roman" w:hAnsi="Times New Roman"/>
                <w:sz w:val="24"/>
              </w:rPr>
            </w:pPr>
            <w:r>
              <w:rPr>
                <w:rFonts w:ascii="Times New Roman" w:hAnsi="Times New Roman"/>
                <w:sz w:val="24"/>
              </w:rPr>
              <w:t>Физические и юридические лица при подаче заявления о предоставлении сведений имущественного характера по документам постоянного срока хранения</w:t>
            </w:r>
          </w:p>
        </w:tc>
        <w:tc>
          <w:tcPr>
            <w:tcW w:type="dxa" w:w="4763"/>
            <w:tcMar>
              <w:top w:type="dxa" w:w="105"/>
              <w:left w:type="dxa" w:w="105"/>
              <w:bottom w:type="dxa" w:w="105"/>
              <w:right w:type="dxa" w:w="105"/>
            </w:tcMar>
          </w:tcPr>
          <w:p w14:paraId="FC020000">
            <w:pPr>
              <w:widowControl w:val="1"/>
              <w:spacing w:after="0" w:line="240" w:lineRule="auto"/>
              <w:ind/>
              <w:rPr>
                <w:rFonts w:ascii="Times New Roman" w:hAnsi="Times New Roman"/>
                <w:sz w:val="24"/>
              </w:rPr>
            </w:pPr>
            <w:r>
              <w:rPr>
                <w:rFonts w:ascii="Times New Roman" w:hAnsi="Times New Roman"/>
                <w:sz w:val="24"/>
              </w:rPr>
              <w:t>Результат предоставления муниципальной услуги, указанный в подпункте в) пункта 8 подраздела II.III раздела II настоящего регламента, в виде копии архивного документа</w:t>
            </w:r>
          </w:p>
        </w:tc>
      </w:tr>
      <w:tr>
        <w:tc>
          <w:tcPr>
            <w:tcW w:type="dxa" w:w="763"/>
            <w:tcMar>
              <w:top w:type="dxa" w:w="105"/>
              <w:left w:type="dxa" w:w="105"/>
              <w:bottom w:type="dxa" w:w="105"/>
              <w:right w:type="dxa" w:w="105"/>
            </w:tcMar>
          </w:tcPr>
          <w:p w14:paraId="FD020000">
            <w:pPr>
              <w:widowControl w:val="1"/>
              <w:spacing w:after="0" w:line="240" w:lineRule="auto"/>
              <w:ind/>
              <w:rPr>
                <w:rFonts w:ascii="Times New Roman" w:hAnsi="Times New Roman"/>
                <w:sz w:val="24"/>
              </w:rPr>
            </w:pPr>
            <w:r>
              <w:rPr>
                <w:rFonts w:ascii="Times New Roman" w:hAnsi="Times New Roman"/>
                <w:sz w:val="24"/>
              </w:rPr>
              <w:t>7</w:t>
            </w:r>
            <w:r>
              <w:rPr>
                <w:rFonts w:ascii="Times New Roman" w:hAnsi="Times New Roman"/>
                <w:sz w:val="24"/>
              </w:rPr>
              <w:t>.</w:t>
            </w:r>
          </w:p>
        </w:tc>
        <w:tc>
          <w:tcPr>
            <w:tcW w:type="dxa" w:w="4112"/>
            <w:tcMar>
              <w:top w:type="dxa" w:w="105"/>
              <w:left w:type="dxa" w:w="105"/>
              <w:bottom w:type="dxa" w:w="105"/>
              <w:right w:type="dxa" w:w="105"/>
            </w:tcMar>
          </w:tcPr>
          <w:p w14:paraId="FE020000">
            <w:pPr>
              <w:widowControl w:val="1"/>
              <w:spacing w:after="0" w:line="240" w:lineRule="auto"/>
              <w:ind/>
              <w:rPr>
                <w:rFonts w:ascii="Times New Roman" w:hAnsi="Times New Roman"/>
                <w:sz w:val="24"/>
              </w:rPr>
            </w:pPr>
            <w:r>
              <w:rPr>
                <w:rFonts w:ascii="Times New Roman" w:hAnsi="Times New Roman"/>
                <w:sz w:val="24"/>
              </w:rPr>
              <w:t>Заявители, ранее обратившиеся за получением муниципальной услуги, по результатам предоставления которой выданы документы с допущенными опечатками и ошибками</w:t>
            </w:r>
          </w:p>
        </w:tc>
        <w:tc>
          <w:tcPr>
            <w:tcW w:type="dxa" w:w="4763"/>
            <w:tcMar>
              <w:top w:type="dxa" w:w="105"/>
              <w:left w:type="dxa" w:w="105"/>
              <w:bottom w:type="dxa" w:w="105"/>
              <w:right w:type="dxa" w:w="105"/>
            </w:tcMar>
          </w:tcPr>
          <w:p w14:paraId="FF020000">
            <w:pPr>
              <w:widowControl w:val="1"/>
              <w:spacing w:after="0" w:line="240" w:lineRule="auto"/>
              <w:ind/>
              <w:rPr>
                <w:rFonts w:ascii="Times New Roman" w:hAnsi="Times New Roman"/>
                <w:sz w:val="24"/>
              </w:rPr>
            </w:pPr>
            <w:r>
              <w:rPr>
                <w:rFonts w:ascii="Times New Roman" w:hAnsi="Times New Roman"/>
                <w:sz w:val="24"/>
              </w:rPr>
              <w:t>Результат предоставления муниципальной услуги, указанный в подпункте д) пункта 8 подраздела II.III раздела II настоящего регламента, в виде документа, выданного по результату ранее предоставленной муниципальной услуги, без опечаток и ошибок</w:t>
            </w:r>
          </w:p>
        </w:tc>
      </w:tr>
      <w:tr>
        <w:tc>
          <w:tcPr>
            <w:tcW w:type="dxa" w:w="763"/>
            <w:tcMar>
              <w:top w:type="dxa" w:w="105"/>
              <w:left w:type="dxa" w:w="105"/>
              <w:bottom w:type="dxa" w:w="105"/>
              <w:right w:type="dxa" w:w="105"/>
            </w:tcMar>
          </w:tcPr>
          <w:p w14:paraId="00030000">
            <w:pPr>
              <w:widowControl w:val="1"/>
              <w:spacing w:after="0" w:line="240" w:lineRule="auto"/>
              <w:ind/>
              <w:rPr>
                <w:rFonts w:ascii="Times New Roman" w:hAnsi="Times New Roman"/>
                <w:sz w:val="24"/>
              </w:rPr>
            </w:pPr>
            <w:r>
              <w:rPr>
                <w:rFonts w:ascii="Times New Roman" w:hAnsi="Times New Roman"/>
                <w:sz w:val="24"/>
              </w:rPr>
              <w:t>8</w:t>
            </w:r>
            <w:r>
              <w:rPr>
                <w:rFonts w:ascii="Times New Roman" w:hAnsi="Times New Roman"/>
                <w:sz w:val="24"/>
              </w:rPr>
              <w:t>.</w:t>
            </w:r>
          </w:p>
        </w:tc>
        <w:tc>
          <w:tcPr>
            <w:tcW w:type="dxa" w:w="4112"/>
            <w:tcMar>
              <w:top w:type="dxa" w:w="105"/>
              <w:left w:type="dxa" w:w="105"/>
              <w:bottom w:type="dxa" w:w="105"/>
              <w:right w:type="dxa" w:w="105"/>
            </w:tcMar>
          </w:tcPr>
          <w:p w14:paraId="01030000">
            <w:pPr>
              <w:widowControl w:val="1"/>
              <w:spacing w:after="0" w:line="240" w:lineRule="auto"/>
              <w:ind/>
              <w:rPr>
                <w:rFonts w:ascii="Times New Roman" w:hAnsi="Times New Roman"/>
                <w:sz w:val="24"/>
              </w:rPr>
            </w:pPr>
            <w:r>
              <w:rPr>
                <w:rFonts w:ascii="Times New Roman" w:hAnsi="Times New Roman"/>
                <w:sz w:val="24"/>
              </w:rPr>
              <w:t>Заявители, ранее обратившиеся за получением муниципальной услуги за выдачей дубликата документа, выданного по результату её предоставления</w:t>
            </w:r>
          </w:p>
        </w:tc>
        <w:tc>
          <w:tcPr>
            <w:tcW w:type="dxa" w:w="4763"/>
            <w:tcMar>
              <w:top w:type="dxa" w:w="105"/>
              <w:left w:type="dxa" w:w="105"/>
              <w:bottom w:type="dxa" w:w="105"/>
              <w:right w:type="dxa" w:w="105"/>
            </w:tcMar>
          </w:tcPr>
          <w:p w14:paraId="02030000">
            <w:pPr>
              <w:widowControl w:val="1"/>
              <w:spacing w:after="0" w:line="240" w:lineRule="auto"/>
              <w:ind/>
              <w:rPr>
                <w:rFonts w:ascii="Times New Roman" w:hAnsi="Times New Roman"/>
                <w:sz w:val="24"/>
              </w:rPr>
            </w:pPr>
            <w:r>
              <w:rPr>
                <w:rFonts w:ascii="Times New Roman" w:hAnsi="Times New Roman"/>
                <w:sz w:val="24"/>
              </w:rPr>
              <w:t>Результат предоставления муниципальной услуги, указанный в подпункте е) пункта 8 подраздела II.III раздела II настоящего регламента, в виде дубликата документа, выданного по результату ранее предоставленной муниципальной услуги</w:t>
            </w:r>
          </w:p>
        </w:tc>
      </w:tr>
      <w:tr>
        <w:tc>
          <w:tcPr>
            <w:tcW w:type="dxa" w:w="763"/>
            <w:tcMar>
              <w:top w:type="dxa" w:w="105"/>
              <w:left w:type="dxa" w:w="105"/>
              <w:bottom w:type="dxa" w:w="105"/>
              <w:right w:type="dxa" w:w="105"/>
            </w:tcMar>
          </w:tcPr>
          <w:p w14:paraId="03030000">
            <w:pPr>
              <w:widowControl w:val="1"/>
              <w:spacing w:after="0" w:line="240" w:lineRule="auto"/>
              <w:ind/>
              <w:rPr>
                <w:rFonts w:ascii="Times New Roman" w:hAnsi="Times New Roman"/>
                <w:sz w:val="24"/>
              </w:rPr>
            </w:pPr>
            <w:r>
              <w:rPr>
                <w:rFonts w:ascii="Times New Roman" w:hAnsi="Times New Roman"/>
                <w:sz w:val="24"/>
              </w:rPr>
              <w:t>9</w:t>
            </w:r>
            <w:r>
              <w:rPr>
                <w:rFonts w:ascii="Times New Roman" w:hAnsi="Times New Roman"/>
                <w:sz w:val="24"/>
              </w:rPr>
              <w:t>.</w:t>
            </w:r>
          </w:p>
        </w:tc>
        <w:tc>
          <w:tcPr>
            <w:tcW w:type="dxa" w:w="4112"/>
            <w:tcMar>
              <w:top w:type="dxa" w:w="105"/>
              <w:left w:type="dxa" w:w="105"/>
              <w:bottom w:type="dxa" w:w="105"/>
              <w:right w:type="dxa" w:w="105"/>
            </w:tcMar>
          </w:tcPr>
          <w:p w14:paraId="04030000">
            <w:pPr>
              <w:widowControl w:val="1"/>
              <w:spacing w:after="0" w:line="240" w:lineRule="auto"/>
              <w:ind/>
              <w:rPr>
                <w:rFonts w:ascii="Times New Roman" w:hAnsi="Times New Roman"/>
                <w:sz w:val="24"/>
              </w:rPr>
            </w:pPr>
            <w:r>
              <w:rPr>
                <w:rFonts w:ascii="Times New Roman" w:hAnsi="Times New Roman"/>
                <w:sz w:val="24"/>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type="dxa" w:w="4763"/>
            <w:tcMar>
              <w:top w:type="dxa" w:w="105"/>
              <w:left w:type="dxa" w:w="105"/>
              <w:bottom w:type="dxa" w:w="105"/>
              <w:right w:type="dxa" w:w="105"/>
            </w:tcMar>
          </w:tcPr>
          <w:p w14:paraId="05030000">
            <w:pPr>
              <w:widowControl w:val="1"/>
              <w:spacing w:after="0" w:line="240" w:lineRule="auto"/>
              <w:ind/>
              <w:rPr>
                <w:rFonts w:ascii="Times New Roman" w:hAnsi="Times New Roman"/>
                <w:sz w:val="24"/>
              </w:rPr>
            </w:pPr>
            <w:r>
              <w:rPr>
                <w:rFonts w:ascii="Times New Roman" w:hAnsi="Times New Roman"/>
                <w:sz w:val="24"/>
              </w:rPr>
              <w:t>Результаты предоставления муниципальной услуги, указанные в пункте 8 подраздела II.III раздела II настоящего регламента, в виде архивной справки, либо архивной выписки, либо копии архивного документа, либо надлежащим образом заверенной копии правового акта, документа, выданного по результату ранее предоставленной муниципальной услуги, без опечаток и ошибок, дубликата документа, выданного по результату ранее предоставленной муниципальной услуги</w:t>
            </w:r>
          </w:p>
        </w:tc>
      </w:tr>
    </w:tbl>
    <w:p w14:paraId="06030000">
      <w:pPr>
        <w:widowControl w:val="1"/>
        <w:spacing w:after="0" w:line="240" w:lineRule="auto"/>
        <w:ind/>
        <w:rPr>
          <w:rFonts w:ascii="Times New Roman" w:hAnsi="Times New Roman"/>
          <w:sz w:val="24"/>
        </w:rPr>
      </w:pPr>
      <w:r>
        <w:rPr>
          <w:rFonts w:ascii="Times New Roman" w:hAnsi="Times New Roman"/>
          <w:sz w:val="24"/>
        </w:rPr>
        <w:t> </w:t>
      </w:r>
    </w:p>
    <w:p w14:paraId="07030000">
      <w:pPr>
        <w:widowControl w:val="1"/>
        <w:spacing w:after="0" w:line="240" w:lineRule="auto"/>
        <w:ind/>
        <w:rPr>
          <w:rFonts w:ascii="Times New Roman" w:hAnsi="Times New Roman"/>
          <w:sz w:val="24"/>
        </w:rPr>
      </w:pPr>
    </w:p>
    <w:p w14:paraId="08030000">
      <w:pPr>
        <w:widowControl w:val="1"/>
        <w:spacing w:after="0" w:line="240" w:lineRule="auto"/>
        <w:ind/>
        <w:rPr>
          <w:rFonts w:ascii="Times New Roman" w:hAnsi="Times New Roman"/>
          <w:sz w:val="24"/>
        </w:rPr>
      </w:pPr>
      <w:r>
        <w:rPr>
          <w:rFonts w:ascii="Times New Roman" w:hAnsi="Times New Roman"/>
          <w:sz w:val="24"/>
        </w:rPr>
        <w:t> </w:t>
      </w: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672"/>
        <w:gridCol w:w="4673"/>
      </w:tblGrid>
      <w:tr>
        <w:tc>
          <w:tcPr>
            <w:tcW w:type="dxa" w:w="4672"/>
            <w:tcBorders>
              <w:top w:color="000000" w:sz="4" w:val="nil"/>
              <w:left w:color="000000" w:sz="4" w:val="nil"/>
              <w:bottom w:color="000000" w:sz="4" w:val="nil"/>
              <w:right w:color="000000" w:sz="4" w:val="nil"/>
            </w:tcBorders>
          </w:tcPr>
          <w:p w14:paraId="09030000">
            <w:pPr>
              <w:rPr>
                <w:rFonts w:ascii="Times New Roman" w:hAnsi="Times New Roman"/>
                <w:sz w:val="28"/>
              </w:rPr>
            </w:pPr>
            <w:r>
              <w:rPr>
                <w:rFonts w:ascii="Times New Roman" w:hAnsi="Times New Roman"/>
                <w:sz w:val="28"/>
              </w:rPr>
              <w:t>Заместитель главы администрации</w:t>
            </w:r>
          </w:p>
        </w:tc>
        <w:tc>
          <w:tcPr>
            <w:tcW w:type="dxa" w:w="4673"/>
            <w:tcBorders>
              <w:top w:color="000000" w:sz="4" w:val="nil"/>
              <w:left w:color="000000" w:sz="4" w:val="nil"/>
              <w:bottom w:color="000000" w:sz="4" w:val="nil"/>
              <w:right w:color="000000" w:sz="4" w:val="nil"/>
            </w:tcBorders>
          </w:tcPr>
          <w:p w14:paraId="0A030000">
            <w:pPr>
              <w:widowControl w:val="1"/>
              <w:spacing w:after="0" w:line="240" w:lineRule="auto"/>
              <w:ind/>
              <w:jc w:val="right"/>
              <w:rPr>
                <w:rFonts w:ascii="Times New Roman" w:hAnsi="Times New Roman"/>
                <w:sz w:val="28"/>
              </w:rPr>
            </w:pPr>
            <w:r>
              <w:rPr>
                <w:rFonts w:ascii="Times New Roman" w:hAnsi="Times New Roman"/>
                <w:sz w:val="28"/>
              </w:rPr>
              <w:t>А.В. Химченко</w:t>
            </w:r>
          </w:p>
        </w:tc>
      </w:tr>
    </w:tbl>
    <w:p w14:paraId="0B030000">
      <w:pPr>
        <w:widowControl w:val="1"/>
        <w:spacing w:after="0" w:line="240" w:lineRule="auto"/>
        <w:ind/>
        <w:rPr>
          <w:rFonts w:ascii="Times New Roman" w:hAnsi="Times New Roman"/>
          <w:sz w:val="24"/>
        </w:rPr>
      </w:pPr>
    </w:p>
    <w:p w14:paraId="0C030000">
      <w:pPr>
        <w:widowControl w:val="1"/>
        <w:spacing w:after="0" w:line="240" w:lineRule="auto"/>
        <w:ind/>
        <w:rPr>
          <w:rFonts w:ascii="Times New Roman" w:hAnsi="Times New Roman"/>
          <w:sz w:val="24"/>
        </w:rPr>
      </w:pPr>
    </w:p>
    <w:p w14:paraId="0D030000">
      <w:pPr>
        <w:widowControl w:val="1"/>
        <w:spacing w:after="0" w:line="240" w:lineRule="auto"/>
        <w:ind/>
        <w:rPr>
          <w:rFonts w:ascii="Times New Roman" w:hAnsi="Times New Roman"/>
          <w:sz w:val="24"/>
        </w:rPr>
      </w:pPr>
    </w:p>
    <w:p w14:paraId="0E030000">
      <w:pPr>
        <w:widowControl w:val="1"/>
        <w:spacing w:after="0" w:line="240" w:lineRule="auto"/>
        <w:ind/>
        <w:rPr>
          <w:rFonts w:ascii="Times New Roman" w:hAnsi="Times New Roman"/>
          <w:sz w:val="24"/>
        </w:rPr>
      </w:pPr>
    </w:p>
    <w:p w14:paraId="0F030000">
      <w:pPr>
        <w:widowControl w:val="1"/>
        <w:spacing w:after="0" w:line="240" w:lineRule="auto"/>
        <w:ind/>
        <w:rPr>
          <w:rFonts w:ascii="Times New Roman" w:hAnsi="Times New Roman"/>
          <w:sz w:val="24"/>
        </w:rPr>
      </w:pPr>
    </w:p>
    <w:p w14:paraId="10030000">
      <w:pPr>
        <w:widowControl w:val="1"/>
        <w:spacing w:after="0" w:line="240" w:lineRule="auto"/>
        <w:ind/>
        <w:rPr>
          <w:rFonts w:ascii="Times New Roman" w:hAnsi="Times New Roman"/>
          <w:sz w:val="24"/>
        </w:rPr>
      </w:pPr>
    </w:p>
    <w:p w14:paraId="11030000">
      <w:pPr>
        <w:widowControl w:val="1"/>
        <w:spacing w:after="0" w:line="240" w:lineRule="auto"/>
        <w:ind/>
        <w:rPr>
          <w:rFonts w:ascii="Times New Roman" w:hAnsi="Times New Roman"/>
          <w:sz w:val="24"/>
        </w:rPr>
      </w:pPr>
    </w:p>
    <w:p w14:paraId="12030000">
      <w:pPr>
        <w:widowControl w:val="1"/>
        <w:spacing w:after="0" w:line="240" w:lineRule="auto"/>
        <w:ind/>
        <w:rPr>
          <w:rFonts w:ascii="Times New Roman" w:hAnsi="Times New Roman"/>
          <w:sz w:val="24"/>
        </w:rPr>
      </w:pPr>
    </w:p>
    <w:p w14:paraId="13030000">
      <w:pPr>
        <w:widowControl w:val="1"/>
        <w:spacing w:after="0" w:line="240" w:lineRule="auto"/>
        <w:ind/>
        <w:rPr>
          <w:rFonts w:ascii="Times New Roman" w:hAnsi="Times New Roman"/>
          <w:sz w:val="24"/>
        </w:rPr>
      </w:pPr>
    </w:p>
    <w:p w14:paraId="14030000">
      <w:pPr>
        <w:widowControl w:val="1"/>
        <w:spacing w:after="0" w:line="240" w:lineRule="auto"/>
        <w:ind/>
        <w:rPr>
          <w:rFonts w:ascii="Times New Roman" w:hAnsi="Times New Roman"/>
          <w:sz w:val="24"/>
        </w:rPr>
      </w:pPr>
    </w:p>
    <w:p w14:paraId="15030000">
      <w:pPr>
        <w:widowControl w:val="1"/>
        <w:spacing w:after="0" w:line="240" w:lineRule="auto"/>
        <w:ind/>
        <w:rPr>
          <w:rFonts w:ascii="Times New Roman" w:hAnsi="Times New Roman"/>
          <w:sz w:val="24"/>
        </w:rPr>
      </w:pPr>
      <w:r>
        <w:rPr>
          <w:rFonts w:ascii="Times New Roman" w:hAnsi="Times New Roman"/>
          <w:sz w:val="24"/>
        </w:rPr>
        <w:t> </w:t>
      </w: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814"/>
        <w:gridCol w:w="4814"/>
      </w:tblGrid>
      <w:tr>
        <w:tc>
          <w:tcPr>
            <w:tcW w:type="dxa" w:w="4814"/>
            <w:tcBorders>
              <w:top w:color="000000" w:sz="4" w:val="nil"/>
              <w:left w:color="000000" w:sz="4" w:val="nil"/>
              <w:bottom w:color="000000" w:sz="4" w:val="nil"/>
              <w:right w:color="000000" w:sz="4" w:val="nil"/>
            </w:tcBorders>
          </w:tcPr>
          <w:p w14:paraId="16030000">
            <w:pPr>
              <w:rPr>
                <w:rFonts w:ascii="Times New Roman" w:hAnsi="Times New Roman"/>
                <w:sz w:val="24"/>
              </w:rPr>
            </w:pPr>
          </w:p>
        </w:tc>
        <w:tc>
          <w:tcPr>
            <w:tcW w:type="dxa" w:w="4814"/>
            <w:tcBorders>
              <w:top w:color="000000" w:sz="4" w:val="nil"/>
              <w:left w:color="000000" w:sz="4" w:val="nil"/>
              <w:bottom w:color="000000" w:sz="4" w:val="nil"/>
              <w:right w:color="000000" w:sz="4" w:val="nil"/>
            </w:tcBorders>
          </w:tcPr>
          <w:p w14:paraId="17030000">
            <w:pPr>
              <w:rPr>
                <w:rFonts w:ascii="Times New Roman" w:hAnsi="Times New Roman"/>
                <w:sz w:val="24"/>
              </w:rPr>
            </w:pPr>
            <w:r>
              <w:rPr>
                <w:rFonts w:ascii="Times New Roman" w:hAnsi="Times New Roman"/>
                <w:sz w:val="24"/>
              </w:rPr>
              <w:t>П</w:t>
            </w:r>
            <w:r>
              <w:rPr>
                <w:rFonts w:ascii="Times New Roman" w:hAnsi="Times New Roman"/>
                <w:sz w:val="24"/>
              </w:rPr>
              <w:t>риложение</w:t>
            </w:r>
            <w:r>
              <w:rPr>
                <w:rFonts w:ascii="Times New Roman" w:hAnsi="Times New Roman"/>
                <w:sz w:val="24"/>
              </w:rPr>
              <w:t xml:space="preserve">  </w:t>
            </w:r>
            <w:r>
              <w:rPr>
                <w:rFonts w:ascii="Times New Roman" w:hAnsi="Times New Roman"/>
                <w:sz w:val="24"/>
              </w:rPr>
              <w:t>7</w:t>
            </w:r>
          </w:p>
          <w:p w14:paraId="18030000">
            <w:pPr>
              <w:rPr>
                <w:rFonts w:ascii="Times New Roman" w:hAnsi="Times New Roman"/>
                <w:sz w:val="24"/>
              </w:rPr>
            </w:pPr>
            <w:r>
              <w:rPr>
                <w:rFonts w:ascii="Times New Roman" w:hAnsi="Times New Roman"/>
                <w:sz w:val="24"/>
              </w:rPr>
              <w:t>к административному регламенту</w:t>
            </w:r>
          </w:p>
          <w:p w14:paraId="19030000">
            <w:pPr>
              <w:rPr>
                <w:rFonts w:ascii="Times New Roman" w:hAnsi="Times New Roman"/>
                <w:sz w:val="24"/>
              </w:rPr>
            </w:pPr>
            <w:r>
              <w:rPr>
                <w:rFonts w:ascii="Times New Roman" w:hAnsi="Times New Roman"/>
                <w:sz w:val="24"/>
              </w:rPr>
              <w:t>предоставления администрацией</w:t>
            </w:r>
          </w:p>
          <w:p w14:paraId="1A030000">
            <w:pPr>
              <w:rPr>
                <w:rFonts w:ascii="Times New Roman" w:hAnsi="Times New Roman"/>
                <w:sz w:val="24"/>
              </w:rPr>
            </w:pPr>
            <w:r>
              <w:rPr>
                <w:rFonts w:ascii="Times New Roman" w:hAnsi="Times New Roman"/>
                <w:sz w:val="24"/>
              </w:rPr>
              <w:t>муниципального образования</w:t>
            </w:r>
          </w:p>
          <w:p w14:paraId="1B030000">
            <w:pPr>
              <w:rPr>
                <w:rFonts w:ascii="Times New Roman" w:hAnsi="Times New Roman"/>
                <w:sz w:val="24"/>
              </w:rPr>
            </w:pPr>
            <w:r>
              <w:rPr>
                <w:rFonts w:ascii="Times New Roman" w:hAnsi="Times New Roman"/>
                <w:sz w:val="24"/>
              </w:rPr>
              <w:t>Северский муниципальный район</w:t>
            </w:r>
          </w:p>
          <w:p w14:paraId="1C030000">
            <w:pPr>
              <w:rPr>
                <w:rFonts w:ascii="Times New Roman" w:hAnsi="Times New Roman"/>
                <w:sz w:val="24"/>
              </w:rPr>
            </w:pPr>
            <w:r>
              <w:rPr>
                <w:rFonts w:ascii="Times New Roman" w:hAnsi="Times New Roman"/>
                <w:sz w:val="24"/>
              </w:rPr>
              <w:t xml:space="preserve">Краснодарского края </w:t>
            </w:r>
          </w:p>
          <w:p w14:paraId="1D030000">
            <w:pPr>
              <w:rPr>
                <w:rFonts w:ascii="Times New Roman" w:hAnsi="Times New Roman"/>
                <w:sz w:val="24"/>
              </w:rPr>
            </w:pPr>
            <w:r>
              <w:rPr>
                <w:rFonts w:ascii="Times New Roman" w:hAnsi="Times New Roman"/>
                <w:sz w:val="24"/>
              </w:rPr>
              <w:t xml:space="preserve">муниципальной услуги </w:t>
            </w:r>
            <w:r>
              <w:rPr>
                <w:rFonts w:ascii="Times New Roman" w:hAnsi="Times New Roman"/>
                <w:sz w:val="24"/>
              </w:rPr>
              <w:t>«</w:t>
            </w:r>
            <w:r>
              <w:rPr>
                <w:rFonts w:ascii="Times New Roman" w:hAnsi="Times New Roman"/>
                <w:sz w:val="24"/>
              </w:rPr>
              <w:t>Предоставление</w:t>
            </w:r>
          </w:p>
          <w:p w14:paraId="1E030000">
            <w:pPr>
              <w:rPr>
                <w:rFonts w:ascii="Times New Roman" w:hAnsi="Times New Roman"/>
                <w:sz w:val="24"/>
              </w:rPr>
            </w:pPr>
            <w:r>
              <w:rPr>
                <w:rFonts w:ascii="Times New Roman" w:hAnsi="Times New Roman"/>
                <w:sz w:val="24"/>
              </w:rPr>
              <w:t>архивных справок, архивных выписок,</w:t>
            </w:r>
          </w:p>
          <w:p w14:paraId="1F030000">
            <w:pPr>
              <w:rPr>
                <w:rFonts w:ascii="Times New Roman" w:hAnsi="Times New Roman"/>
                <w:sz w:val="24"/>
              </w:rPr>
            </w:pPr>
            <w:r>
              <w:rPr>
                <w:rFonts w:ascii="Times New Roman" w:hAnsi="Times New Roman"/>
                <w:sz w:val="24"/>
              </w:rPr>
              <w:t xml:space="preserve">копий архивных документов </w:t>
            </w:r>
          </w:p>
          <w:p w14:paraId="20030000">
            <w:pPr>
              <w:rPr>
                <w:rFonts w:ascii="Times New Roman" w:hAnsi="Times New Roman"/>
                <w:sz w:val="24"/>
              </w:rPr>
            </w:pPr>
            <w:r>
              <w:rPr>
                <w:rFonts w:ascii="Times New Roman" w:hAnsi="Times New Roman"/>
                <w:sz w:val="24"/>
              </w:rPr>
              <w:t>администрации</w:t>
            </w:r>
          </w:p>
          <w:p w14:paraId="21030000">
            <w:pPr>
              <w:rPr>
                <w:rFonts w:ascii="Times New Roman" w:hAnsi="Times New Roman"/>
                <w:sz w:val="24"/>
              </w:rPr>
            </w:pPr>
            <w:r>
              <w:rPr>
                <w:rFonts w:ascii="Times New Roman" w:hAnsi="Times New Roman"/>
                <w:sz w:val="24"/>
              </w:rPr>
              <w:t>муниципального образования</w:t>
            </w:r>
          </w:p>
          <w:p w14:paraId="22030000">
            <w:pPr>
              <w:rPr>
                <w:rFonts w:ascii="Times New Roman" w:hAnsi="Times New Roman"/>
                <w:sz w:val="24"/>
              </w:rPr>
            </w:pPr>
            <w:r>
              <w:rPr>
                <w:rFonts w:ascii="Times New Roman" w:hAnsi="Times New Roman"/>
                <w:sz w:val="24"/>
              </w:rPr>
              <w:t>Северский муниципальный район Краснодарского края</w:t>
            </w:r>
            <w:r>
              <w:rPr>
                <w:rFonts w:ascii="Times New Roman" w:hAnsi="Times New Roman"/>
                <w:sz w:val="24"/>
              </w:rPr>
              <w:t>»</w:t>
            </w:r>
          </w:p>
          <w:p w14:paraId="23030000">
            <w:pPr>
              <w:rPr>
                <w:rFonts w:ascii="Times New Roman" w:hAnsi="Times New Roman"/>
                <w:sz w:val="24"/>
              </w:rPr>
            </w:pPr>
          </w:p>
        </w:tc>
      </w:tr>
    </w:tbl>
    <w:p w14:paraId="24030000">
      <w:pPr>
        <w:widowControl w:val="1"/>
        <w:spacing w:after="0" w:line="240" w:lineRule="auto"/>
        <w:ind/>
        <w:rPr>
          <w:rFonts w:ascii="Times New Roman" w:hAnsi="Times New Roman"/>
          <w:sz w:val="24"/>
        </w:rPr>
      </w:pPr>
      <w:r>
        <w:rPr>
          <w:rFonts w:ascii="Times New Roman" w:hAnsi="Times New Roman"/>
          <w:sz w:val="24"/>
        </w:rPr>
        <w:t> </w:t>
      </w:r>
    </w:p>
    <w:p w14:paraId="25030000">
      <w:pPr>
        <w:widowControl w:val="1"/>
        <w:spacing w:after="0" w:line="240" w:lineRule="auto"/>
        <w:ind/>
        <w:rPr>
          <w:rFonts w:ascii="Times New Roman" w:hAnsi="Times New Roman"/>
          <w:sz w:val="24"/>
        </w:rPr>
      </w:pPr>
      <w:r>
        <w:rPr>
          <w:rFonts w:ascii="Times New Roman" w:hAnsi="Times New Roman"/>
          <w:sz w:val="24"/>
        </w:rPr>
        <w:t> </w:t>
      </w:r>
    </w:p>
    <w:p w14:paraId="26030000">
      <w:pPr>
        <w:widowControl w:val="1"/>
        <w:spacing w:after="0" w:line="240" w:lineRule="auto"/>
        <w:ind/>
        <w:rPr>
          <w:rFonts w:ascii="Times New Roman" w:hAnsi="Times New Roman"/>
          <w:sz w:val="24"/>
        </w:rPr>
      </w:pPr>
      <w:r>
        <w:rPr>
          <w:rFonts w:ascii="Times New Roman" w:hAnsi="Times New Roman"/>
          <w:sz w:val="24"/>
        </w:rPr>
        <w:t> </w:t>
      </w:r>
    </w:p>
    <w:p w14:paraId="27030000">
      <w:pPr>
        <w:widowControl w:val="1"/>
        <w:spacing w:after="0" w:line="240" w:lineRule="auto"/>
        <w:ind/>
        <w:jc w:val="center"/>
        <w:rPr>
          <w:rFonts w:ascii="Times New Roman" w:hAnsi="Times New Roman"/>
          <w:b w:val="1"/>
          <w:sz w:val="24"/>
        </w:rPr>
      </w:pPr>
      <w:r>
        <w:rPr>
          <w:rFonts w:ascii="Times New Roman" w:hAnsi="Times New Roman"/>
          <w:b w:val="1"/>
          <w:sz w:val="24"/>
        </w:rPr>
        <w:t>ИСЧЕРПЫВАЮЩИЙ ПЕРЕЧЕНЬ</w:t>
      </w:r>
    </w:p>
    <w:p w14:paraId="28030000">
      <w:pPr>
        <w:widowControl w:val="1"/>
        <w:spacing w:after="0" w:line="240" w:lineRule="auto"/>
        <w:ind/>
        <w:jc w:val="center"/>
        <w:rPr>
          <w:rFonts w:ascii="Times New Roman" w:hAnsi="Times New Roman"/>
          <w:b w:val="1"/>
          <w:sz w:val="24"/>
        </w:rPr>
      </w:pPr>
      <w:r>
        <w:rPr>
          <w:rFonts w:ascii="Times New Roman" w:hAnsi="Times New Roman"/>
          <w:b w:val="1"/>
          <w:sz w:val="24"/>
        </w:rPr>
        <w:t>документов, необходимых для предоставления муниципальной услуги</w:t>
      </w:r>
    </w:p>
    <w:p w14:paraId="29030000">
      <w:pPr>
        <w:widowControl w:val="1"/>
        <w:spacing w:after="0" w:line="240" w:lineRule="auto"/>
        <w:ind/>
        <w:rPr>
          <w:rFonts w:ascii="Times New Roman" w:hAnsi="Times New Roman"/>
          <w:sz w:val="24"/>
        </w:rPr>
      </w:pPr>
      <w:r>
        <w:rPr>
          <w:rFonts w:ascii="Times New Roman" w:hAnsi="Times New Roman"/>
          <w:sz w:val="24"/>
        </w:rPr>
        <w:t> </w:t>
      </w:r>
    </w:p>
    <w:tbl>
      <w:tblPr>
        <w:tblStyle w:val="Style_3"/>
        <w:tblW w:type="auto" w:w="0"/>
        <w:tblLayout w:type="fixed"/>
        <w:tblCellMar>
          <w:left w:type="dxa" w:w="0"/>
          <w:right w:type="dxa" w:w="0"/>
        </w:tblCellMar>
      </w:tblPr>
      <w:tblGrid>
        <w:gridCol w:w="418"/>
        <w:gridCol w:w="1559"/>
        <w:gridCol w:w="1417"/>
        <w:gridCol w:w="1418"/>
        <w:gridCol w:w="2410"/>
        <w:gridCol w:w="2267"/>
        <w:gridCol w:w="6"/>
      </w:tblGrid>
      <w:tr>
        <w:tc>
          <w:tcPr>
            <w:tcW w:type="dxa" w:w="418"/>
            <w:vMerge w:val="restart"/>
            <w:tcBorders>
              <w:top w:color="000000" w:sz="6" w:val="single"/>
              <w:left w:color="000000" w:sz="6" w:val="single"/>
              <w:bottom w:color="000000" w:sz="6" w:val="single"/>
            </w:tcBorders>
            <w:tcMar>
              <w:top w:type="dxa" w:w="28"/>
              <w:left w:type="dxa" w:w="115"/>
              <w:bottom w:type="dxa" w:w="28"/>
              <w:right w:type="dxa" w:w="0"/>
            </w:tcMar>
          </w:tcPr>
          <w:p w14:paraId="2A030000">
            <w:pPr>
              <w:widowControl w:val="1"/>
              <w:spacing w:after="0" w:line="240" w:lineRule="auto"/>
              <w:ind/>
              <w:rPr>
                <w:rFonts w:ascii="Times New Roman" w:hAnsi="Times New Roman"/>
                <w:sz w:val="20"/>
              </w:rPr>
            </w:pPr>
            <w:r>
              <w:rPr>
                <w:rFonts w:ascii="Times New Roman" w:hAnsi="Times New Roman"/>
                <w:sz w:val="20"/>
              </w:rPr>
              <w:t> №п/п</w:t>
            </w:r>
          </w:p>
        </w:tc>
        <w:tc>
          <w:tcPr>
            <w:tcW w:type="dxa" w:w="1559"/>
            <w:vMerge w:val="restart"/>
            <w:tcBorders>
              <w:top w:color="000000" w:sz="6" w:val="single"/>
              <w:left w:color="000000" w:sz="6" w:val="single"/>
              <w:bottom w:color="000000" w:sz="6" w:val="single"/>
            </w:tcBorders>
            <w:tcMar>
              <w:top w:type="dxa" w:w="28"/>
              <w:left w:type="dxa" w:w="115"/>
              <w:bottom w:type="dxa" w:w="28"/>
              <w:right w:type="dxa" w:w="0"/>
            </w:tcMar>
          </w:tcPr>
          <w:p w14:paraId="2B030000">
            <w:pPr>
              <w:widowControl w:val="1"/>
              <w:spacing w:after="0" w:line="240" w:lineRule="auto"/>
              <w:ind/>
              <w:jc w:val="center"/>
              <w:rPr>
                <w:rFonts w:ascii="Times New Roman" w:hAnsi="Times New Roman"/>
                <w:sz w:val="20"/>
              </w:rPr>
            </w:pPr>
            <w:r>
              <w:rPr>
                <w:rFonts w:ascii="Times New Roman" w:hAnsi="Times New Roman"/>
                <w:sz w:val="20"/>
              </w:rPr>
              <w:t>Идентификатор категории (признака) заявителя</w:t>
            </w:r>
          </w:p>
        </w:tc>
        <w:tc>
          <w:tcPr>
            <w:tcW w:type="dxa" w:w="1417"/>
            <w:vMerge w:val="restart"/>
            <w:tcBorders>
              <w:top w:color="000000" w:sz="6" w:val="single"/>
              <w:left w:color="000000" w:sz="6" w:val="single"/>
              <w:bottom w:color="000000" w:sz="6" w:val="single"/>
            </w:tcBorders>
            <w:tcMar>
              <w:top w:type="dxa" w:w="28"/>
              <w:left w:type="dxa" w:w="115"/>
              <w:bottom w:type="dxa" w:w="28"/>
              <w:right w:type="dxa" w:w="0"/>
            </w:tcMar>
          </w:tcPr>
          <w:p w14:paraId="2C030000">
            <w:pPr>
              <w:widowControl w:val="1"/>
              <w:spacing w:after="0" w:line="240" w:lineRule="auto"/>
              <w:ind/>
              <w:jc w:val="center"/>
              <w:rPr>
                <w:rFonts w:ascii="Times New Roman" w:hAnsi="Times New Roman"/>
                <w:sz w:val="20"/>
              </w:rPr>
            </w:pPr>
            <w:r>
              <w:rPr>
                <w:rFonts w:ascii="Times New Roman" w:hAnsi="Times New Roman"/>
                <w:sz w:val="20"/>
              </w:rPr>
              <w:t>Способ подачи документов и (или) информации</w:t>
            </w:r>
          </w:p>
        </w:tc>
        <w:tc>
          <w:tcPr>
            <w:tcW w:type="dxa" w:w="1418"/>
            <w:vMerge w:val="restart"/>
            <w:tcBorders>
              <w:top w:color="000000" w:sz="6" w:val="single"/>
              <w:left w:color="000000" w:sz="6" w:val="single"/>
              <w:bottom w:color="000000" w:sz="6" w:val="single"/>
            </w:tcBorders>
            <w:tcMar>
              <w:top w:type="dxa" w:w="28"/>
              <w:left w:type="dxa" w:w="115"/>
              <w:bottom w:type="dxa" w:w="28"/>
              <w:right w:type="dxa" w:w="0"/>
            </w:tcMar>
          </w:tcPr>
          <w:p w14:paraId="2D030000">
            <w:pPr>
              <w:widowControl w:val="1"/>
              <w:spacing w:after="0" w:line="240" w:lineRule="auto"/>
              <w:ind/>
              <w:jc w:val="center"/>
              <w:rPr>
                <w:rFonts w:ascii="Times New Roman" w:hAnsi="Times New Roman"/>
                <w:sz w:val="20"/>
              </w:rPr>
            </w:pPr>
            <w:r>
              <w:rPr>
                <w:rFonts w:ascii="Times New Roman" w:hAnsi="Times New Roman"/>
                <w:sz w:val="20"/>
              </w:rPr>
              <w:t>Требования к представлению документов заявителем</w:t>
            </w:r>
          </w:p>
        </w:tc>
        <w:tc>
          <w:tcPr>
            <w:tcW w:type="dxa" w:w="4683"/>
            <w:gridSpan w:val="3"/>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2E030000">
            <w:pPr>
              <w:widowControl w:val="1"/>
              <w:spacing w:after="0" w:line="240" w:lineRule="auto"/>
              <w:ind/>
              <w:jc w:val="center"/>
              <w:rPr>
                <w:rFonts w:ascii="Times New Roman" w:hAnsi="Times New Roman"/>
                <w:sz w:val="20"/>
              </w:rPr>
            </w:pPr>
            <w:r>
              <w:rPr>
                <w:rFonts w:ascii="Times New Roman" w:hAnsi="Times New Roman"/>
                <w:sz w:val="20"/>
              </w:rPr>
              <w:t>Перечень необходимых для предоставления муниципальной услуги документов</w:t>
            </w:r>
            <w:r>
              <w:rPr>
                <w:rFonts w:ascii="Times New Roman" w:hAnsi="Times New Roman"/>
                <w:sz w:val="20"/>
              </w:rPr>
              <w:t xml:space="preserve"> и</w:t>
            </w:r>
            <w:r>
              <w:rPr>
                <w:rFonts w:ascii="Times New Roman" w:hAnsi="Times New Roman"/>
                <w:sz w:val="20"/>
              </w:rPr>
              <w:t xml:space="preserve"> (или) информации</w:t>
            </w:r>
          </w:p>
        </w:tc>
      </w:tr>
      <w:tr>
        <w:tc>
          <w:tcPr>
            <w:tcW w:type="dxa" w:w="418"/>
            <w:gridSpan w:val="1"/>
            <w:vMerge w:val="continue"/>
            <w:tcBorders>
              <w:top w:color="000000" w:sz="6" w:val="single"/>
              <w:left w:color="000000" w:sz="6" w:val="single"/>
              <w:bottom w:color="000000" w:sz="6" w:val="single"/>
            </w:tcBorders>
            <w:tcMar>
              <w:top w:type="dxa" w:w="28"/>
              <w:left w:type="dxa" w:w="115"/>
              <w:bottom w:type="dxa" w:w="28"/>
              <w:right w:type="dxa" w:w="0"/>
            </w:tcMar>
          </w:tcPr>
          <w:p/>
        </w:tc>
        <w:tc>
          <w:tcPr>
            <w:tcW w:type="dxa" w:w="1559"/>
            <w:gridSpan w:val="1"/>
            <w:vMerge w:val="continue"/>
            <w:tcBorders>
              <w:top w:color="000000" w:sz="6" w:val="single"/>
              <w:left w:color="000000" w:sz="6" w:val="single"/>
              <w:bottom w:color="000000" w:sz="6" w:val="single"/>
            </w:tcBorders>
            <w:tcMar>
              <w:top w:type="dxa" w:w="28"/>
              <w:left w:type="dxa" w:w="115"/>
              <w:bottom w:type="dxa" w:w="28"/>
              <w:right w:type="dxa" w:w="0"/>
            </w:tcMar>
          </w:tcPr>
          <w:p/>
        </w:tc>
        <w:tc>
          <w:tcPr>
            <w:tcW w:type="dxa" w:w="1417"/>
            <w:gridSpan w:val="1"/>
            <w:vMerge w:val="continue"/>
            <w:tcBorders>
              <w:top w:color="000000" w:sz="6" w:val="single"/>
              <w:left w:color="000000" w:sz="6" w:val="single"/>
              <w:bottom w:color="000000" w:sz="6" w:val="single"/>
            </w:tcBorders>
            <w:tcMar>
              <w:top w:type="dxa" w:w="28"/>
              <w:left w:type="dxa" w:w="115"/>
              <w:bottom w:type="dxa" w:w="28"/>
              <w:right w:type="dxa" w:w="0"/>
            </w:tcMar>
          </w:tcPr>
          <w:p/>
        </w:tc>
        <w:tc>
          <w:tcPr>
            <w:tcW w:type="dxa" w:w="1418"/>
            <w:gridSpan w:val="1"/>
            <w:vMerge w:val="continue"/>
            <w:tcBorders>
              <w:top w:color="000000" w:sz="6" w:val="single"/>
              <w:left w:color="000000" w:sz="6" w:val="single"/>
              <w:bottom w:color="000000" w:sz="6" w:val="single"/>
            </w:tcBorders>
            <w:tcMar>
              <w:top w:type="dxa" w:w="28"/>
              <w:left w:type="dxa" w:w="115"/>
              <w:bottom w:type="dxa" w:w="28"/>
              <w:right w:type="dxa" w:w="0"/>
            </w:tcMar>
          </w:tcPr>
          <w:p/>
        </w:tc>
        <w:tc>
          <w:tcPr>
            <w:tcW w:type="dxa" w:w="2410"/>
            <w:tcBorders>
              <w:left w:color="000000" w:sz="6" w:val="single"/>
              <w:bottom w:color="000000" w:sz="6" w:val="single"/>
            </w:tcBorders>
            <w:tcMar>
              <w:top w:type="dxa" w:w="0"/>
              <w:left w:type="dxa" w:w="115"/>
              <w:bottom w:type="dxa" w:w="28"/>
              <w:right w:type="dxa" w:w="0"/>
            </w:tcMar>
          </w:tcPr>
          <w:p w14:paraId="2F030000">
            <w:pPr>
              <w:widowControl w:val="1"/>
              <w:spacing w:after="0" w:line="240" w:lineRule="auto"/>
              <w:ind/>
              <w:jc w:val="center"/>
              <w:rPr>
                <w:rFonts w:ascii="Times New Roman" w:hAnsi="Times New Roman"/>
                <w:sz w:val="20"/>
              </w:rPr>
            </w:pPr>
            <w:r>
              <w:rPr>
                <w:rFonts w:ascii="Times New Roman" w:hAnsi="Times New Roman"/>
                <w:sz w:val="20"/>
              </w:rPr>
              <w:t>документы и (или) информация,</w:t>
            </w:r>
          </w:p>
          <w:p w14:paraId="30030000">
            <w:pPr>
              <w:widowControl w:val="1"/>
              <w:spacing w:after="0" w:line="240" w:lineRule="auto"/>
              <w:ind/>
              <w:jc w:val="center"/>
              <w:rPr>
                <w:rFonts w:ascii="Times New Roman" w:hAnsi="Times New Roman"/>
                <w:sz w:val="20"/>
              </w:rPr>
            </w:pPr>
            <w:r>
              <w:rPr>
                <w:rFonts w:ascii="Times New Roman" w:hAnsi="Times New Roman"/>
                <w:sz w:val="20"/>
              </w:rPr>
              <w:t>которые заявитель должен</w:t>
            </w:r>
          </w:p>
          <w:p w14:paraId="31030000">
            <w:pPr>
              <w:widowControl w:val="1"/>
              <w:spacing w:after="0" w:line="240" w:lineRule="auto"/>
              <w:ind/>
              <w:jc w:val="center"/>
              <w:rPr>
                <w:rFonts w:ascii="Times New Roman" w:hAnsi="Times New Roman"/>
                <w:sz w:val="20"/>
              </w:rPr>
            </w:pPr>
            <w:r>
              <w:rPr>
                <w:rFonts w:ascii="Times New Roman" w:hAnsi="Times New Roman"/>
                <w:sz w:val="20"/>
              </w:rPr>
              <w:t>представить самостоятельно</w:t>
            </w:r>
          </w:p>
          <w:p w14:paraId="32030000">
            <w:pPr>
              <w:widowControl w:val="1"/>
              <w:spacing w:after="0" w:line="240" w:lineRule="auto"/>
              <w:ind/>
              <w:rPr>
                <w:rFonts w:ascii="Times New Roman" w:hAnsi="Times New Roman"/>
                <w:sz w:val="20"/>
              </w:rPr>
            </w:pPr>
            <w:r>
              <w:rPr>
                <w:rFonts w:ascii="Times New Roman" w:hAnsi="Times New Roman"/>
                <w:sz w:val="20"/>
              </w:rPr>
              <w:t> </w:t>
            </w:r>
          </w:p>
        </w:tc>
        <w:tc>
          <w:tcPr>
            <w:tcW w:type="dxa" w:w="2267"/>
            <w:tcBorders>
              <w:left w:color="000000" w:sz="6" w:val="single"/>
              <w:bottom w:color="000000" w:sz="6" w:val="single"/>
              <w:right w:color="000000" w:sz="6" w:val="single"/>
            </w:tcBorders>
            <w:tcMar>
              <w:top w:type="dxa" w:w="0"/>
              <w:left w:type="dxa" w:w="115"/>
              <w:bottom w:type="dxa" w:w="28"/>
              <w:right w:type="dxa" w:w="115"/>
            </w:tcMar>
          </w:tcPr>
          <w:p w14:paraId="33030000">
            <w:pPr>
              <w:widowControl w:val="1"/>
              <w:spacing w:after="0" w:line="240" w:lineRule="auto"/>
              <w:ind/>
              <w:jc w:val="center"/>
              <w:rPr>
                <w:rFonts w:ascii="Times New Roman" w:hAnsi="Times New Roman"/>
                <w:sz w:val="20"/>
              </w:rPr>
            </w:pPr>
            <w:r>
              <w:rPr>
                <w:rFonts w:ascii="Times New Roman" w:hAnsi="Times New Roman"/>
                <w:sz w:val="20"/>
              </w:rPr>
              <w:t>документы и (или) информация, которые заявитель вправе представить по собственной инициативе, так как они подлежат представлению</w:t>
            </w:r>
          </w:p>
          <w:p w14:paraId="34030000">
            <w:pPr>
              <w:widowControl w:val="1"/>
              <w:spacing w:after="0" w:line="240" w:lineRule="auto"/>
              <w:ind/>
              <w:jc w:val="center"/>
              <w:rPr>
                <w:rFonts w:ascii="Times New Roman" w:hAnsi="Times New Roman"/>
                <w:sz w:val="20"/>
              </w:rPr>
            </w:pPr>
            <w:r>
              <w:rPr>
                <w:rFonts w:ascii="Times New Roman" w:hAnsi="Times New Roman"/>
                <w:sz w:val="20"/>
              </w:rPr>
              <w:t>в рамках межведомственного информационного взаимодействия</w:t>
            </w:r>
          </w:p>
        </w:tc>
        <w:tc>
          <w:tcPr>
            <w:tcW w:type="dxa" w:w="6"/>
            <w:tcMar>
              <w:left w:type="dxa" w:w="0"/>
              <w:right w:type="dxa" w:w="0"/>
            </w:tcMar>
          </w:tcPr>
          <w:p/>
        </w:tc>
      </w:tr>
      <w:tr>
        <w:tc>
          <w:tcPr>
            <w:tcW w:type="dxa" w:w="418"/>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35030000">
            <w:pPr>
              <w:widowControl w:val="1"/>
              <w:spacing w:after="0" w:line="240" w:lineRule="auto"/>
              <w:ind/>
              <w:rPr>
                <w:rFonts w:ascii="Times New Roman" w:hAnsi="Times New Roman"/>
                <w:sz w:val="20"/>
              </w:rPr>
            </w:pPr>
            <w:r>
              <w:rPr>
                <w:rFonts w:ascii="Times New Roman" w:hAnsi="Times New Roman"/>
                <w:sz w:val="20"/>
              </w:rPr>
              <w:t>1.</w:t>
            </w:r>
          </w:p>
        </w:tc>
        <w:tc>
          <w:tcPr>
            <w:tcW w:type="dxa" w:w="1559"/>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36030000">
            <w:pPr>
              <w:widowControl w:val="1"/>
              <w:spacing w:after="0" w:line="240" w:lineRule="auto"/>
              <w:ind/>
              <w:rPr>
                <w:rFonts w:ascii="Times New Roman" w:hAnsi="Times New Roman"/>
                <w:sz w:val="20"/>
              </w:rPr>
            </w:pPr>
            <w:r>
              <w:rPr>
                <w:rFonts w:ascii="Times New Roman" w:hAnsi="Times New Roman"/>
                <w:sz w:val="20"/>
              </w:rPr>
              <w:t>Физические лица при подаче заявления о предоставлении сведений о заработной плате, трудовом стаже и других данных по документам по личному составу</w:t>
            </w:r>
          </w:p>
        </w:tc>
        <w:tc>
          <w:tcPr>
            <w:tcW w:type="dxa" w:w="1417"/>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37030000">
            <w:pPr>
              <w:widowControl w:val="1"/>
              <w:spacing w:after="0" w:line="240" w:lineRule="auto"/>
              <w:ind/>
              <w:rPr>
                <w:rFonts w:ascii="Times New Roman" w:hAnsi="Times New Roman"/>
                <w:sz w:val="20"/>
              </w:rPr>
            </w:pPr>
            <w:r>
              <w:rPr>
                <w:rFonts w:ascii="Times New Roman" w:hAnsi="Times New Roman"/>
                <w:sz w:val="20"/>
              </w:rPr>
              <w:t>1.  В электронной форме посредством Портала.</w:t>
            </w:r>
          </w:p>
          <w:p w14:paraId="38030000">
            <w:pPr>
              <w:widowControl w:val="1"/>
              <w:spacing w:after="0" w:line="240" w:lineRule="auto"/>
              <w:ind/>
              <w:rPr>
                <w:rFonts w:ascii="Times New Roman" w:hAnsi="Times New Roman"/>
                <w:sz w:val="20"/>
              </w:rPr>
            </w:pPr>
            <w:r>
              <w:rPr>
                <w:rFonts w:ascii="Times New Roman" w:hAnsi="Times New Roman"/>
                <w:sz w:val="20"/>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w:t>
            </w:r>
            <w:r>
              <w:rPr>
                <w:rFonts w:ascii="Times New Roman" w:hAnsi="Times New Roman"/>
                <w:sz w:val="20"/>
              </w:rPr>
              <w:t xml:space="preserve">администрацией муниципального образования </w:t>
            </w:r>
            <w:r>
              <w:rPr>
                <w:rFonts w:ascii="Times New Roman" w:hAnsi="Times New Roman"/>
                <w:sz w:val="20"/>
              </w:rPr>
              <w:t>Северский муниципальный район Краснодарского края</w:t>
            </w:r>
          </w:p>
        </w:tc>
        <w:tc>
          <w:tcPr>
            <w:tcW w:type="dxa" w:w="1418"/>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39030000">
            <w:pPr>
              <w:widowControl w:val="1"/>
              <w:spacing w:after="0" w:line="240" w:lineRule="auto"/>
              <w:ind/>
              <w:rPr>
                <w:rFonts w:ascii="Times New Roman" w:hAnsi="Times New Roman"/>
                <w:sz w:val="20"/>
              </w:rPr>
            </w:pPr>
            <w:r>
              <w:rPr>
                <w:rFonts w:ascii="Times New Roman" w:hAnsi="Times New Roman"/>
                <w:sz w:val="20"/>
              </w:rPr>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w:t>
            </w:r>
            <w:r>
              <w:rPr>
                <w:rFonts w:ascii="Times New Roman" w:hAnsi="Times New Roman"/>
                <w:sz w:val="20"/>
              </w:rPr>
              <w:t>регламентом, а также иными нормативными правовыми актами Российской Федерации.</w:t>
            </w:r>
          </w:p>
          <w:p w14:paraId="3A030000">
            <w:pPr>
              <w:widowControl w:val="1"/>
              <w:spacing w:after="0" w:line="240" w:lineRule="auto"/>
              <w:ind/>
              <w:rPr>
                <w:rFonts w:ascii="Times New Roman" w:hAnsi="Times New Roman"/>
                <w:sz w:val="20"/>
              </w:rPr>
            </w:pPr>
            <w:r>
              <w:rPr>
                <w:rFonts w:ascii="Times New Roman" w:hAnsi="Times New Roman"/>
                <w:sz w:val="20"/>
              </w:rPr>
              <w:t>Копии документов, необходимых для предоставления муниципальной услуги, перечисленных в настоящем пункте, представляются с их подлинниками для сверки</w:t>
            </w:r>
          </w:p>
        </w:tc>
        <w:tc>
          <w:tcPr>
            <w:tcW w:type="dxa" w:w="2410"/>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3B030000">
            <w:pPr>
              <w:widowControl w:val="1"/>
              <w:spacing w:after="0" w:line="240" w:lineRule="auto"/>
              <w:ind/>
              <w:rPr>
                <w:rFonts w:ascii="Times New Roman" w:hAnsi="Times New Roman"/>
                <w:sz w:val="20"/>
              </w:rPr>
            </w:pPr>
            <w:r>
              <w:rPr>
                <w:rFonts w:ascii="Times New Roman" w:hAnsi="Times New Roman"/>
                <w:sz w:val="20"/>
              </w:rPr>
              <w:t>1) заявление о предоставлении архивной справки по форме согласно </w:t>
            </w:r>
            <w:r>
              <w:rPr>
                <w:rFonts w:ascii="Times New Roman" w:hAnsi="Times New Roman"/>
                <w:sz w:val="20"/>
              </w:rPr>
              <w:t>приложениям 1</w:t>
            </w:r>
            <w:r>
              <w:rPr>
                <w:rFonts w:ascii="Times New Roman" w:hAnsi="Times New Roman"/>
                <w:sz w:val="20"/>
              </w:rPr>
              <w:t>, </w:t>
            </w:r>
            <w:r>
              <w:rPr>
                <w:rFonts w:ascii="Times New Roman" w:hAnsi="Times New Roman"/>
                <w:sz w:val="20"/>
              </w:rPr>
              <w:t>3</w:t>
            </w:r>
            <w:r>
              <w:rPr>
                <w:rFonts w:ascii="Times New Roman" w:hAnsi="Times New Roman"/>
                <w:sz w:val="20"/>
              </w:rPr>
              <w:t>, </w:t>
            </w:r>
            <w:r>
              <w:rPr>
                <w:rFonts w:ascii="Times New Roman" w:hAnsi="Times New Roman"/>
                <w:sz w:val="20"/>
              </w:rPr>
              <w:t>4</w:t>
            </w:r>
            <w:r>
              <w:rPr>
                <w:rFonts w:ascii="Times New Roman" w:hAnsi="Times New Roman"/>
                <w:sz w:val="20"/>
              </w:rPr>
              <w:t> к настоящему регламенту;</w:t>
            </w:r>
          </w:p>
          <w:p w14:paraId="3C030000">
            <w:pPr>
              <w:widowControl w:val="1"/>
              <w:spacing w:after="0" w:line="240" w:lineRule="auto"/>
              <w:ind/>
              <w:rPr>
                <w:rFonts w:ascii="Times New Roman" w:hAnsi="Times New Roman"/>
                <w:sz w:val="20"/>
              </w:rPr>
            </w:pPr>
            <w:r>
              <w:rPr>
                <w:rFonts w:ascii="Times New Roman" w:hAnsi="Times New Roman"/>
                <w:sz w:val="20"/>
              </w:rPr>
              <w:t>2) копия документа, удостоверяющего личность заявителя;</w:t>
            </w:r>
          </w:p>
          <w:p w14:paraId="3D030000">
            <w:pPr>
              <w:widowControl w:val="1"/>
              <w:spacing w:after="0" w:line="240" w:lineRule="auto"/>
              <w:ind/>
              <w:rPr>
                <w:rFonts w:ascii="Times New Roman" w:hAnsi="Times New Roman"/>
                <w:sz w:val="20"/>
              </w:rPr>
            </w:pPr>
            <w:r>
              <w:rPr>
                <w:rFonts w:ascii="Times New Roman" w:hAnsi="Times New Roman"/>
                <w:sz w:val="20"/>
              </w:rPr>
              <w:t>3) копия трудовой книжки (при наличии), если запрашиваются сведения о заработной плате, трудовом стаже и других сведениях по документам по личному составу;</w:t>
            </w:r>
          </w:p>
          <w:p w14:paraId="3E030000">
            <w:pPr>
              <w:widowControl w:val="1"/>
              <w:spacing w:after="0" w:line="240" w:lineRule="auto"/>
              <w:ind/>
              <w:rPr>
                <w:rFonts w:ascii="Times New Roman" w:hAnsi="Times New Roman"/>
                <w:sz w:val="20"/>
              </w:rPr>
            </w:pPr>
            <w:r>
              <w:rPr>
                <w:rFonts w:ascii="Times New Roman" w:hAnsi="Times New Roman"/>
                <w:sz w:val="20"/>
              </w:rPr>
              <w:t xml:space="preserve">4) копии документов, подтверждающих права пользователя на сведения имущественного </w:t>
            </w:r>
            <w:r>
              <w:rPr>
                <w:rFonts w:ascii="Times New Roman" w:hAnsi="Times New Roman"/>
                <w:sz w:val="20"/>
              </w:rPr>
              <w:t>характера, не относящиеся к пользователю</w:t>
            </w:r>
          </w:p>
        </w:tc>
        <w:tc>
          <w:tcPr>
            <w:tcW w:type="dxa" w:w="2267"/>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3F030000">
            <w:pPr>
              <w:widowControl w:val="1"/>
              <w:spacing w:after="0" w:line="240" w:lineRule="auto"/>
              <w:ind/>
              <w:jc w:val="center"/>
              <w:rPr>
                <w:rFonts w:ascii="Times New Roman" w:hAnsi="Times New Roman"/>
                <w:sz w:val="20"/>
              </w:rPr>
            </w:pPr>
            <w:r>
              <w:rPr>
                <w:rFonts w:ascii="Times New Roman" w:hAnsi="Times New Roman"/>
                <w:sz w:val="20"/>
              </w:rPr>
              <w:t>Отсутствуют</w:t>
            </w:r>
          </w:p>
        </w:tc>
        <w:tc>
          <w:tcPr>
            <w:tcW w:type="dxa" w:w="6"/>
            <w:tcMar>
              <w:left w:type="dxa" w:w="0"/>
              <w:right w:type="dxa" w:w="0"/>
            </w:tcMar>
          </w:tcPr>
          <w:p/>
        </w:tc>
      </w:tr>
      <w:tr>
        <w:tc>
          <w:tcPr>
            <w:tcW w:type="dxa" w:w="418"/>
            <w:tcBorders>
              <w:top w:color="000000" w:sz="6" w:val="single"/>
              <w:left w:color="000000" w:sz="6" w:val="single"/>
              <w:bottom w:color="000000" w:sz="6" w:val="single"/>
            </w:tcBorders>
            <w:tcMar>
              <w:top w:type="dxa" w:w="28"/>
              <w:left w:type="dxa" w:w="115"/>
              <w:bottom w:type="dxa" w:w="28"/>
              <w:right w:type="dxa" w:w="0"/>
            </w:tcMar>
          </w:tcPr>
          <w:p w14:paraId="40030000">
            <w:pPr>
              <w:widowControl w:val="1"/>
              <w:spacing w:after="0" w:line="240" w:lineRule="auto"/>
              <w:ind/>
              <w:rPr>
                <w:rFonts w:ascii="Times New Roman" w:hAnsi="Times New Roman"/>
                <w:sz w:val="20"/>
              </w:rPr>
            </w:pPr>
            <w:r>
              <w:rPr>
                <w:rFonts w:ascii="Times New Roman" w:hAnsi="Times New Roman"/>
                <w:sz w:val="20"/>
              </w:rPr>
              <w:t>2.</w:t>
            </w:r>
          </w:p>
        </w:tc>
        <w:tc>
          <w:tcPr>
            <w:tcW w:type="dxa" w:w="1559"/>
            <w:tcBorders>
              <w:top w:color="000000" w:sz="6" w:val="single"/>
              <w:left w:color="000000" w:sz="6" w:val="single"/>
              <w:bottom w:color="000000" w:sz="6" w:val="single"/>
            </w:tcBorders>
            <w:tcMar>
              <w:top w:type="dxa" w:w="28"/>
              <w:left w:type="dxa" w:w="115"/>
              <w:bottom w:type="dxa" w:w="28"/>
              <w:right w:type="dxa" w:w="0"/>
            </w:tcMar>
          </w:tcPr>
          <w:p w14:paraId="41030000">
            <w:pPr>
              <w:widowControl w:val="1"/>
              <w:spacing w:after="0" w:line="240" w:lineRule="auto"/>
              <w:ind/>
              <w:rPr>
                <w:rFonts w:ascii="Times New Roman" w:hAnsi="Times New Roman"/>
                <w:sz w:val="20"/>
              </w:rPr>
            </w:pPr>
            <w:r>
              <w:rPr>
                <w:rFonts w:ascii="Times New Roman" w:hAnsi="Times New Roman"/>
                <w:sz w:val="20"/>
              </w:rPr>
              <w:t>Физические лица при подаче заявления о предоставлении сведений о заработной плате, трудовом стаже и других данных по документам по личному составу</w:t>
            </w:r>
          </w:p>
        </w:tc>
        <w:tc>
          <w:tcPr>
            <w:tcW w:type="dxa" w:w="1417"/>
            <w:tcBorders>
              <w:top w:color="000000" w:sz="6" w:val="single"/>
              <w:left w:color="000000" w:sz="6" w:val="single"/>
              <w:bottom w:color="000000" w:sz="6" w:val="single"/>
            </w:tcBorders>
            <w:tcMar>
              <w:top w:type="dxa" w:w="28"/>
              <w:left w:type="dxa" w:w="115"/>
              <w:bottom w:type="dxa" w:w="28"/>
              <w:right w:type="dxa" w:w="0"/>
            </w:tcMar>
          </w:tcPr>
          <w:p w14:paraId="42030000">
            <w:pPr>
              <w:widowControl w:val="1"/>
              <w:spacing w:after="0" w:line="240" w:lineRule="auto"/>
              <w:ind/>
              <w:rPr>
                <w:rFonts w:ascii="Times New Roman" w:hAnsi="Times New Roman"/>
                <w:sz w:val="20"/>
              </w:rPr>
            </w:pPr>
            <w:r>
              <w:rPr>
                <w:rFonts w:ascii="Times New Roman" w:hAnsi="Times New Roman"/>
                <w:sz w:val="20"/>
              </w:rPr>
              <w:t>1.  В электронной форме посредством Портала.</w:t>
            </w:r>
          </w:p>
          <w:p w14:paraId="43030000">
            <w:pPr>
              <w:widowControl w:val="1"/>
              <w:spacing w:after="0" w:line="240" w:lineRule="auto"/>
              <w:ind/>
              <w:rPr>
                <w:rFonts w:ascii="Times New Roman" w:hAnsi="Times New Roman"/>
                <w:sz w:val="20"/>
              </w:rPr>
            </w:pPr>
            <w:r>
              <w:rPr>
                <w:rFonts w:ascii="Times New Roman" w:hAnsi="Times New Roman"/>
                <w:sz w:val="20"/>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муниципального образования </w:t>
            </w:r>
            <w:r>
              <w:rPr>
                <w:rFonts w:ascii="Times New Roman" w:hAnsi="Times New Roman"/>
                <w:sz w:val="20"/>
              </w:rPr>
              <w:t>Северский муниципальный район Краснодарского края</w:t>
            </w:r>
          </w:p>
        </w:tc>
        <w:tc>
          <w:tcPr>
            <w:tcW w:type="dxa" w:w="1418"/>
            <w:tcBorders>
              <w:top w:color="000000" w:sz="6" w:val="single"/>
              <w:left w:color="000000" w:sz="6" w:val="single"/>
              <w:bottom w:color="000000" w:sz="6" w:val="single"/>
            </w:tcBorders>
            <w:tcMar>
              <w:top w:type="dxa" w:w="28"/>
              <w:left w:type="dxa" w:w="115"/>
              <w:bottom w:type="dxa" w:w="28"/>
              <w:right w:type="dxa" w:w="0"/>
            </w:tcMar>
          </w:tcPr>
          <w:p w14:paraId="44030000">
            <w:pPr>
              <w:widowControl w:val="1"/>
              <w:spacing w:after="0" w:line="240" w:lineRule="auto"/>
              <w:ind/>
              <w:rPr>
                <w:rFonts w:ascii="Times New Roman" w:hAnsi="Times New Roman"/>
                <w:sz w:val="20"/>
              </w:rPr>
            </w:pPr>
            <w:r>
              <w:rPr>
                <w:rFonts w:ascii="Times New Roman" w:hAnsi="Times New Roman"/>
                <w:sz w:val="20"/>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 Копии документов, необходимых для предоставления муниципальной услуги, перечисленных в настоящем пункте, представляютс</w:t>
            </w:r>
            <w:r>
              <w:rPr>
                <w:rFonts w:ascii="Times New Roman" w:hAnsi="Times New Roman"/>
                <w:sz w:val="20"/>
              </w:rPr>
              <w:t>я с их подлинниками для сверки</w:t>
            </w:r>
          </w:p>
        </w:tc>
        <w:tc>
          <w:tcPr>
            <w:tcW w:type="dxa" w:w="2410"/>
            <w:tcBorders>
              <w:top w:color="000000" w:sz="6" w:val="single"/>
              <w:left w:color="000000" w:sz="6" w:val="single"/>
              <w:bottom w:color="000000" w:sz="6" w:val="single"/>
            </w:tcBorders>
            <w:tcMar>
              <w:top w:type="dxa" w:w="28"/>
              <w:left w:type="dxa" w:w="115"/>
              <w:bottom w:type="dxa" w:w="28"/>
              <w:right w:type="dxa" w:w="0"/>
            </w:tcMar>
          </w:tcPr>
          <w:p w14:paraId="45030000">
            <w:pPr>
              <w:widowControl w:val="1"/>
              <w:spacing w:after="0" w:line="240" w:lineRule="auto"/>
              <w:ind/>
              <w:rPr>
                <w:rFonts w:ascii="Times New Roman" w:hAnsi="Times New Roman"/>
                <w:sz w:val="20"/>
              </w:rPr>
            </w:pPr>
            <w:r>
              <w:rPr>
                <w:rFonts w:ascii="Times New Roman" w:hAnsi="Times New Roman"/>
                <w:sz w:val="20"/>
              </w:rPr>
              <w:t>1) заявление о предоставлении архивной выписки по форме согласно </w:t>
            </w:r>
            <w:r>
              <w:rPr>
                <w:rFonts w:ascii="Times New Roman" w:hAnsi="Times New Roman"/>
                <w:sz w:val="20"/>
              </w:rPr>
              <w:t>приложению 2 к</w:t>
            </w:r>
            <w:r>
              <w:rPr>
                <w:rFonts w:ascii="Times New Roman" w:hAnsi="Times New Roman"/>
                <w:sz w:val="20"/>
              </w:rPr>
              <w:t xml:space="preserve"> настоящему регламенту;</w:t>
            </w:r>
          </w:p>
          <w:p w14:paraId="46030000">
            <w:pPr>
              <w:widowControl w:val="1"/>
              <w:spacing w:after="0" w:line="240" w:lineRule="auto"/>
              <w:ind/>
              <w:rPr>
                <w:rFonts w:ascii="Times New Roman" w:hAnsi="Times New Roman"/>
                <w:sz w:val="20"/>
              </w:rPr>
            </w:pPr>
            <w:r>
              <w:rPr>
                <w:rFonts w:ascii="Times New Roman" w:hAnsi="Times New Roman"/>
                <w:sz w:val="20"/>
              </w:rPr>
              <w:t>2) копия документа, удостоверяющего личность заявителя;</w:t>
            </w:r>
          </w:p>
          <w:p w14:paraId="47030000">
            <w:pPr>
              <w:widowControl w:val="1"/>
              <w:spacing w:after="0" w:line="240" w:lineRule="auto"/>
              <w:ind/>
              <w:rPr>
                <w:rFonts w:ascii="Times New Roman" w:hAnsi="Times New Roman"/>
                <w:sz w:val="20"/>
              </w:rPr>
            </w:pPr>
            <w:r>
              <w:rPr>
                <w:rFonts w:ascii="Times New Roman" w:hAnsi="Times New Roman"/>
                <w:sz w:val="20"/>
              </w:rPr>
              <w:t>3) копия трудовой книжки (при наличии), если запрашиваются сведения о заработной плате, трудовом стаже и других сведениях по документам по личному составу;</w:t>
            </w:r>
          </w:p>
          <w:p w14:paraId="48030000">
            <w:pPr>
              <w:widowControl w:val="1"/>
              <w:spacing w:after="0" w:line="240" w:lineRule="auto"/>
              <w:ind/>
              <w:rPr>
                <w:rFonts w:ascii="Times New Roman" w:hAnsi="Times New Roman"/>
                <w:sz w:val="20"/>
              </w:rPr>
            </w:pPr>
            <w:r>
              <w:rPr>
                <w:rFonts w:ascii="Times New Roman" w:hAnsi="Times New Roman"/>
                <w:sz w:val="20"/>
              </w:rPr>
              <w:t>4) копии документов, подтверждающих права пользователя на сведения имущественного характера, не относящиеся к пользователю</w:t>
            </w:r>
          </w:p>
        </w:tc>
        <w:tc>
          <w:tcPr>
            <w:tcW w:type="dxa" w:w="2267"/>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49030000">
            <w:pPr>
              <w:widowControl w:val="1"/>
              <w:spacing w:after="0" w:line="240" w:lineRule="auto"/>
              <w:ind/>
              <w:rPr>
                <w:rFonts w:ascii="Times New Roman" w:hAnsi="Times New Roman"/>
                <w:sz w:val="20"/>
              </w:rPr>
            </w:pPr>
            <w:r>
              <w:rPr>
                <w:rFonts w:ascii="Times New Roman" w:hAnsi="Times New Roman"/>
                <w:sz w:val="20"/>
              </w:rPr>
              <w:t>Отсутствуют</w:t>
            </w:r>
          </w:p>
        </w:tc>
        <w:tc>
          <w:tcPr>
            <w:tcW w:type="dxa" w:w="6"/>
            <w:tcMar>
              <w:left w:type="dxa" w:w="0"/>
              <w:right w:type="dxa" w:w="0"/>
            </w:tcMar>
          </w:tcPr>
          <w:p/>
        </w:tc>
      </w:tr>
      <w:tr>
        <w:tc>
          <w:tcPr>
            <w:tcW w:type="dxa" w:w="418"/>
            <w:tcBorders>
              <w:top w:color="000000" w:sz="6" w:val="single"/>
              <w:left w:color="000000" w:sz="6" w:val="single"/>
              <w:bottom w:color="000000" w:sz="6" w:val="single"/>
            </w:tcBorders>
            <w:tcMar>
              <w:top w:type="dxa" w:w="28"/>
              <w:left w:type="dxa" w:w="115"/>
              <w:bottom w:type="dxa" w:w="28"/>
              <w:right w:type="dxa" w:w="0"/>
            </w:tcMar>
          </w:tcPr>
          <w:p w14:paraId="4A030000">
            <w:pPr>
              <w:widowControl w:val="1"/>
              <w:spacing w:after="0" w:line="240" w:lineRule="auto"/>
              <w:ind/>
              <w:rPr>
                <w:rFonts w:ascii="Times New Roman" w:hAnsi="Times New Roman"/>
                <w:sz w:val="20"/>
              </w:rPr>
            </w:pPr>
            <w:r>
              <w:rPr>
                <w:rFonts w:ascii="Times New Roman" w:hAnsi="Times New Roman"/>
                <w:sz w:val="20"/>
              </w:rPr>
              <w:t>3.</w:t>
            </w:r>
          </w:p>
        </w:tc>
        <w:tc>
          <w:tcPr>
            <w:tcW w:type="dxa" w:w="1559"/>
            <w:tcBorders>
              <w:top w:color="000000" w:sz="6" w:val="single"/>
              <w:left w:color="000000" w:sz="6" w:val="single"/>
              <w:bottom w:color="000000" w:sz="6" w:val="single"/>
            </w:tcBorders>
            <w:tcMar>
              <w:top w:type="dxa" w:w="28"/>
              <w:left w:type="dxa" w:w="115"/>
              <w:bottom w:type="dxa" w:w="28"/>
              <w:right w:type="dxa" w:w="0"/>
            </w:tcMar>
          </w:tcPr>
          <w:p w14:paraId="4B030000">
            <w:pPr>
              <w:widowControl w:val="1"/>
              <w:spacing w:after="0" w:line="240" w:lineRule="auto"/>
              <w:ind/>
              <w:rPr>
                <w:rFonts w:ascii="Times New Roman" w:hAnsi="Times New Roman"/>
                <w:sz w:val="20"/>
              </w:rPr>
            </w:pPr>
            <w:r>
              <w:rPr>
                <w:rFonts w:ascii="Times New Roman" w:hAnsi="Times New Roman"/>
                <w:sz w:val="20"/>
              </w:rPr>
              <w:t>Физические лица при подаче заявления о предоставлении сведений о заработной плате, трудовом стаже и других данных по документам по личному составу</w:t>
            </w:r>
          </w:p>
        </w:tc>
        <w:tc>
          <w:tcPr>
            <w:tcW w:type="dxa" w:w="1417"/>
            <w:tcBorders>
              <w:top w:color="000000" w:sz="6" w:val="single"/>
              <w:left w:color="000000" w:sz="6" w:val="single"/>
              <w:bottom w:color="000000" w:sz="6" w:val="single"/>
            </w:tcBorders>
            <w:tcMar>
              <w:top w:type="dxa" w:w="28"/>
              <w:left w:type="dxa" w:w="115"/>
              <w:bottom w:type="dxa" w:w="28"/>
              <w:right w:type="dxa" w:w="0"/>
            </w:tcMar>
          </w:tcPr>
          <w:p w14:paraId="4C030000">
            <w:pPr>
              <w:widowControl w:val="1"/>
              <w:spacing w:after="0" w:line="240" w:lineRule="auto"/>
              <w:ind/>
              <w:rPr>
                <w:rFonts w:ascii="Times New Roman" w:hAnsi="Times New Roman"/>
                <w:sz w:val="20"/>
              </w:rPr>
            </w:pPr>
            <w:r>
              <w:rPr>
                <w:rFonts w:ascii="Times New Roman" w:hAnsi="Times New Roman"/>
                <w:sz w:val="20"/>
              </w:rPr>
              <w:t>1.  В электронной форме посредством Портала.</w:t>
            </w:r>
          </w:p>
          <w:p w14:paraId="4D030000">
            <w:pPr>
              <w:widowControl w:val="1"/>
              <w:spacing w:after="0" w:line="240" w:lineRule="auto"/>
              <w:ind/>
              <w:rPr>
                <w:rFonts w:ascii="Times New Roman" w:hAnsi="Times New Roman"/>
                <w:sz w:val="20"/>
              </w:rPr>
            </w:pPr>
            <w:r>
              <w:rPr>
                <w:rFonts w:ascii="Times New Roman" w:hAnsi="Times New Roman"/>
                <w:sz w:val="20"/>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муниципального образования </w:t>
            </w:r>
            <w:r>
              <w:rPr>
                <w:rFonts w:ascii="Times New Roman" w:hAnsi="Times New Roman"/>
                <w:sz w:val="20"/>
              </w:rPr>
              <w:t>Северский муниципальный район Краснодарского края</w:t>
            </w:r>
          </w:p>
        </w:tc>
        <w:tc>
          <w:tcPr>
            <w:tcW w:type="dxa" w:w="1418"/>
            <w:tcBorders>
              <w:top w:color="000000" w:sz="6" w:val="single"/>
              <w:left w:color="000000" w:sz="6" w:val="single"/>
              <w:bottom w:color="000000" w:sz="6" w:val="single"/>
            </w:tcBorders>
            <w:tcMar>
              <w:top w:type="dxa" w:w="28"/>
              <w:left w:type="dxa" w:w="115"/>
              <w:bottom w:type="dxa" w:w="28"/>
              <w:right w:type="dxa" w:w="0"/>
            </w:tcMar>
          </w:tcPr>
          <w:p w14:paraId="4E030000">
            <w:pPr>
              <w:widowControl w:val="1"/>
              <w:spacing w:after="0" w:line="240" w:lineRule="auto"/>
              <w:ind/>
              <w:rPr>
                <w:rFonts w:ascii="Times New Roman" w:hAnsi="Times New Roman"/>
                <w:sz w:val="20"/>
              </w:rPr>
            </w:pPr>
            <w:r>
              <w:rPr>
                <w:rFonts w:ascii="Times New Roman" w:hAnsi="Times New Roman"/>
                <w:sz w:val="20"/>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 Копии документов, необходимых для предоставления муниципальной услуги, перечисленных в настоящем пункте, представляются с их подлинниками для сверки</w:t>
            </w:r>
          </w:p>
        </w:tc>
        <w:tc>
          <w:tcPr>
            <w:tcW w:type="dxa" w:w="2410"/>
            <w:tcBorders>
              <w:top w:color="000000" w:sz="6" w:val="single"/>
              <w:left w:color="000000" w:sz="6" w:val="single"/>
              <w:bottom w:color="000000" w:sz="6" w:val="single"/>
            </w:tcBorders>
            <w:tcMar>
              <w:top w:type="dxa" w:w="28"/>
              <w:left w:type="dxa" w:w="115"/>
              <w:bottom w:type="dxa" w:w="28"/>
              <w:right w:type="dxa" w:w="0"/>
            </w:tcMar>
          </w:tcPr>
          <w:p w14:paraId="4F030000">
            <w:pPr>
              <w:widowControl w:val="1"/>
              <w:spacing w:after="0" w:line="240" w:lineRule="auto"/>
              <w:ind/>
              <w:rPr>
                <w:rFonts w:ascii="Times New Roman" w:hAnsi="Times New Roman"/>
                <w:sz w:val="20"/>
              </w:rPr>
            </w:pPr>
            <w:r>
              <w:rPr>
                <w:rFonts w:ascii="Times New Roman" w:hAnsi="Times New Roman"/>
                <w:sz w:val="20"/>
              </w:rPr>
              <w:t>1) заявление о предоставлении копий архивных документов по форме согласно приложению 3 к настоящему регламенту;</w:t>
            </w:r>
          </w:p>
          <w:p w14:paraId="50030000">
            <w:pPr>
              <w:widowControl w:val="1"/>
              <w:spacing w:after="0" w:line="240" w:lineRule="auto"/>
              <w:ind/>
              <w:rPr>
                <w:rFonts w:ascii="Times New Roman" w:hAnsi="Times New Roman"/>
                <w:sz w:val="20"/>
              </w:rPr>
            </w:pPr>
            <w:r>
              <w:rPr>
                <w:rFonts w:ascii="Times New Roman" w:hAnsi="Times New Roman"/>
                <w:sz w:val="20"/>
              </w:rPr>
              <w:t>2) копия документа, удостоверяющий личность заявителя;</w:t>
            </w:r>
          </w:p>
          <w:p w14:paraId="51030000">
            <w:pPr>
              <w:widowControl w:val="1"/>
              <w:spacing w:after="0" w:line="240" w:lineRule="auto"/>
              <w:ind/>
              <w:rPr>
                <w:rFonts w:ascii="Times New Roman" w:hAnsi="Times New Roman"/>
                <w:sz w:val="20"/>
              </w:rPr>
            </w:pPr>
            <w:r>
              <w:rPr>
                <w:rFonts w:ascii="Times New Roman" w:hAnsi="Times New Roman"/>
                <w:sz w:val="20"/>
              </w:rPr>
              <w:t>3) копия трудовой книжки (при наличии), если запрашиваются сведения о заработной плате, трудовом стаже и других сведениях по документам по личному составу;</w:t>
            </w:r>
          </w:p>
          <w:p w14:paraId="52030000">
            <w:pPr>
              <w:widowControl w:val="1"/>
              <w:spacing w:after="0" w:line="240" w:lineRule="auto"/>
              <w:ind/>
              <w:rPr>
                <w:rFonts w:ascii="Times New Roman" w:hAnsi="Times New Roman"/>
                <w:sz w:val="20"/>
              </w:rPr>
            </w:pPr>
            <w:r>
              <w:rPr>
                <w:rFonts w:ascii="Times New Roman" w:hAnsi="Times New Roman"/>
                <w:sz w:val="20"/>
              </w:rPr>
              <w:t>4) копии документов, подтверждающих права пользователя на сведения имущественного характера, не относящиеся к пользователю</w:t>
            </w:r>
          </w:p>
        </w:tc>
        <w:tc>
          <w:tcPr>
            <w:tcW w:type="dxa" w:w="2267"/>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53030000">
            <w:pPr>
              <w:widowControl w:val="1"/>
              <w:spacing w:after="0" w:line="240" w:lineRule="auto"/>
              <w:ind/>
              <w:rPr>
                <w:rFonts w:ascii="Times New Roman" w:hAnsi="Times New Roman"/>
                <w:sz w:val="20"/>
              </w:rPr>
            </w:pPr>
            <w:r>
              <w:rPr>
                <w:rFonts w:ascii="Times New Roman" w:hAnsi="Times New Roman"/>
                <w:sz w:val="20"/>
              </w:rPr>
              <w:t>Отсутствуют</w:t>
            </w:r>
          </w:p>
        </w:tc>
        <w:tc>
          <w:tcPr>
            <w:tcW w:type="dxa" w:w="6"/>
            <w:tcMar>
              <w:left w:type="dxa" w:w="0"/>
              <w:right w:type="dxa" w:w="0"/>
            </w:tcMar>
          </w:tcPr>
          <w:p/>
        </w:tc>
      </w:tr>
      <w:tr>
        <w:tc>
          <w:tcPr>
            <w:tcW w:type="dxa" w:w="418"/>
            <w:tcBorders>
              <w:top w:color="000000" w:sz="6" w:val="single"/>
              <w:left w:color="000000" w:sz="6" w:val="single"/>
              <w:bottom w:color="000000" w:sz="6" w:val="single"/>
            </w:tcBorders>
            <w:tcMar>
              <w:top w:type="dxa" w:w="28"/>
              <w:left w:type="dxa" w:w="115"/>
              <w:bottom w:type="dxa" w:w="28"/>
              <w:right w:type="dxa" w:w="0"/>
            </w:tcMar>
          </w:tcPr>
          <w:p w14:paraId="54030000">
            <w:pPr>
              <w:widowControl w:val="1"/>
              <w:spacing w:after="0" w:line="240" w:lineRule="auto"/>
              <w:ind/>
              <w:rPr>
                <w:rFonts w:ascii="Times New Roman" w:hAnsi="Times New Roman"/>
                <w:sz w:val="20"/>
              </w:rPr>
            </w:pPr>
            <w:r>
              <w:rPr>
                <w:rFonts w:ascii="Times New Roman" w:hAnsi="Times New Roman"/>
                <w:sz w:val="20"/>
              </w:rPr>
              <w:t>4.</w:t>
            </w:r>
          </w:p>
        </w:tc>
        <w:tc>
          <w:tcPr>
            <w:tcW w:type="dxa" w:w="1559"/>
            <w:tcBorders>
              <w:top w:color="000000" w:sz="6" w:val="single"/>
              <w:left w:color="000000" w:sz="6" w:val="single"/>
              <w:bottom w:color="000000" w:sz="6" w:val="single"/>
            </w:tcBorders>
            <w:tcMar>
              <w:top w:type="dxa" w:w="28"/>
              <w:left w:type="dxa" w:w="115"/>
              <w:bottom w:type="dxa" w:w="28"/>
              <w:right w:type="dxa" w:w="0"/>
            </w:tcMar>
          </w:tcPr>
          <w:p w14:paraId="55030000">
            <w:pPr>
              <w:widowControl w:val="1"/>
              <w:spacing w:after="0" w:line="240" w:lineRule="auto"/>
              <w:ind/>
              <w:rPr>
                <w:rFonts w:ascii="Times New Roman" w:hAnsi="Times New Roman"/>
                <w:sz w:val="20"/>
              </w:rPr>
            </w:pPr>
            <w:r>
              <w:rPr>
                <w:rFonts w:ascii="Times New Roman" w:hAnsi="Times New Roman"/>
                <w:sz w:val="20"/>
              </w:rPr>
              <w:t>Физические и юридические лица при подаче заявления о предоставлении сведений имущественного характера по документам постоянного хранения</w:t>
            </w:r>
          </w:p>
        </w:tc>
        <w:tc>
          <w:tcPr>
            <w:tcW w:type="dxa" w:w="1417"/>
            <w:tcBorders>
              <w:top w:color="000000" w:sz="6" w:val="single"/>
              <w:left w:color="000000" w:sz="6" w:val="single"/>
              <w:bottom w:color="000000" w:sz="6" w:val="single"/>
            </w:tcBorders>
            <w:tcMar>
              <w:top w:type="dxa" w:w="28"/>
              <w:left w:type="dxa" w:w="115"/>
              <w:bottom w:type="dxa" w:w="28"/>
              <w:right w:type="dxa" w:w="0"/>
            </w:tcMar>
          </w:tcPr>
          <w:p w14:paraId="56030000">
            <w:pPr>
              <w:widowControl w:val="1"/>
              <w:spacing w:after="0" w:line="240" w:lineRule="auto"/>
              <w:ind/>
              <w:rPr>
                <w:rFonts w:ascii="Times New Roman" w:hAnsi="Times New Roman"/>
                <w:sz w:val="20"/>
              </w:rPr>
            </w:pPr>
            <w:r>
              <w:rPr>
                <w:rFonts w:ascii="Times New Roman" w:hAnsi="Times New Roman"/>
                <w:sz w:val="20"/>
              </w:rPr>
              <w:t>1.  В электронной форме посредством Портала.</w:t>
            </w:r>
          </w:p>
          <w:p w14:paraId="57030000">
            <w:pPr>
              <w:widowControl w:val="1"/>
              <w:spacing w:after="0" w:line="240" w:lineRule="auto"/>
              <w:ind/>
              <w:rPr>
                <w:rFonts w:ascii="Times New Roman" w:hAnsi="Times New Roman"/>
                <w:sz w:val="20"/>
              </w:rPr>
            </w:pPr>
            <w:r>
              <w:rPr>
                <w:rFonts w:ascii="Times New Roman" w:hAnsi="Times New Roman"/>
                <w:sz w:val="20"/>
              </w:rPr>
              <w:t xml:space="preserve">2. На бумажном носителе посредством личного обращения в уполномоченный орган, в том числе через МФЦ, в соответствии с Соглашением о </w:t>
            </w:r>
            <w:r>
              <w:rPr>
                <w:rFonts w:ascii="Times New Roman" w:hAnsi="Times New Roman"/>
                <w:sz w:val="20"/>
              </w:rPr>
              <w:t xml:space="preserve">взаимодействии между МФЦ и администрацией муниципального образования </w:t>
            </w:r>
            <w:r>
              <w:rPr>
                <w:rFonts w:ascii="Times New Roman" w:hAnsi="Times New Roman"/>
                <w:sz w:val="20"/>
              </w:rPr>
              <w:t>Северский муниципальный район Краснодарского края</w:t>
            </w:r>
          </w:p>
        </w:tc>
        <w:tc>
          <w:tcPr>
            <w:tcW w:type="dxa" w:w="1418"/>
            <w:tcBorders>
              <w:top w:color="000000" w:sz="6" w:val="single"/>
              <w:left w:color="000000" w:sz="6" w:val="single"/>
              <w:bottom w:color="000000" w:sz="6" w:val="single"/>
            </w:tcBorders>
            <w:tcMar>
              <w:top w:type="dxa" w:w="28"/>
              <w:left w:type="dxa" w:w="115"/>
              <w:bottom w:type="dxa" w:w="28"/>
              <w:right w:type="dxa" w:w="0"/>
            </w:tcMar>
          </w:tcPr>
          <w:p w14:paraId="58030000">
            <w:pPr>
              <w:widowControl w:val="1"/>
              <w:spacing w:after="0" w:line="240" w:lineRule="auto"/>
              <w:ind/>
              <w:rPr>
                <w:rFonts w:ascii="Times New Roman" w:hAnsi="Times New Roman"/>
                <w:sz w:val="20"/>
              </w:rPr>
            </w:pPr>
            <w:r>
              <w:rPr>
                <w:rFonts w:ascii="Times New Roman" w:hAnsi="Times New Roman"/>
                <w:sz w:val="20"/>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w:t>
            </w:r>
            <w:r>
              <w:rPr>
                <w:rFonts w:ascii="Times New Roman" w:hAnsi="Times New Roman"/>
                <w:sz w:val="20"/>
              </w:rPr>
              <w:t>ы настоящим регламентом, а также иными нормативными правовыми актами Российской Федерации.</w:t>
            </w:r>
          </w:p>
          <w:p w14:paraId="59030000">
            <w:pPr>
              <w:widowControl w:val="1"/>
              <w:spacing w:after="0" w:line="240" w:lineRule="auto"/>
              <w:ind/>
              <w:rPr>
                <w:rFonts w:ascii="Times New Roman" w:hAnsi="Times New Roman"/>
                <w:sz w:val="20"/>
              </w:rPr>
            </w:pPr>
            <w:r>
              <w:rPr>
                <w:rFonts w:ascii="Times New Roman" w:hAnsi="Times New Roman"/>
                <w:sz w:val="20"/>
              </w:rPr>
              <w:t>Копии документов необходимых для предоставления муниципальной услуги, перечисленных в настоящем пункте, представляются с их подлинниками для сверки</w:t>
            </w:r>
          </w:p>
        </w:tc>
        <w:tc>
          <w:tcPr>
            <w:tcW w:type="dxa" w:w="2410"/>
            <w:tcBorders>
              <w:top w:color="000000" w:sz="6" w:val="single"/>
              <w:left w:color="000000" w:sz="6" w:val="single"/>
              <w:bottom w:color="000000" w:sz="6" w:val="single"/>
            </w:tcBorders>
            <w:tcMar>
              <w:top w:type="dxa" w:w="28"/>
              <w:left w:type="dxa" w:w="115"/>
              <w:bottom w:type="dxa" w:w="28"/>
              <w:right w:type="dxa" w:w="0"/>
            </w:tcMar>
          </w:tcPr>
          <w:p w14:paraId="5A030000">
            <w:pPr>
              <w:widowControl w:val="1"/>
              <w:spacing w:after="0" w:line="240" w:lineRule="auto"/>
              <w:ind/>
              <w:rPr>
                <w:rFonts w:ascii="Times New Roman" w:hAnsi="Times New Roman"/>
                <w:sz w:val="20"/>
              </w:rPr>
            </w:pPr>
            <w:r>
              <w:rPr>
                <w:rFonts w:ascii="Times New Roman" w:hAnsi="Times New Roman"/>
                <w:sz w:val="20"/>
              </w:rPr>
              <w:t>1) заявление о представлении архивной справки по форме согласно приложениям 1, </w:t>
            </w:r>
            <w:r>
              <w:rPr>
                <w:rFonts w:ascii="Times New Roman" w:hAnsi="Times New Roman"/>
                <w:sz w:val="20"/>
              </w:rPr>
              <w:t>3</w:t>
            </w:r>
            <w:r>
              <w:rPr>
                <w:rFonts w:ascii="Times New Roman" w:hAnsi="Times New Roman"/>
                <w:sz w:val="20"/>
              </w:rPr>
              <w:t>, </w:t>
            </w:r>
            <w:r>
              <w:rPr>
                <w:rFonts w:ascii="Times New Roman" w:hAnsi="Times New Roman"/>
                <w:sz w:val="20"/>
              </w:rPr>
              <w:t>4</w:t>
            </w:r>
            <w:r>
              <w:rPr>
                <w:rFonts w:ascii="Times New Roman" w:hAnsi="Times New Roman"/>
                <w:sz w:val="20"/>
              </w:rPr>
              <w:t xml:space="preserve"> к</w:t>
            </w:r>
            <w:r>
              <w:rPr>
                <w:rFonts w:ascii="Times New Roman" w:hAnsi="Times New Roman"/>
                <w:sz w:val="20"/>
              </w:rPr>
              <w:t xml:space="preserve"> настоящему регламенту;</w:t>
            </w:r>
          </w:p>
          <w:p w14:paraId="5B030000">
            <w:pPr>
              <w:widowControl w:val="1"/>
              <w:spacing w:after="0" w:line="240" w:lineRule="auto"/>
              <w:ind/>
              <w:rPr>
                <w:rFonts w:ascii="Times New Roman" w:hAnsi="Times New Roman"/>
                <w:sz w:val="20"/>
              </w:rPr>
            </w:pPr>
            <w:r>
              <w:rPr>
                <w:rFonts w:ascii="Times New Roman" w:hAnsi="Times New Roman"/>
                <w:sz w:val="20"/>
              </w:rPr>
              <w:t>2) копия документа, удостоверяющего личность заявителя;</w:t>
            </w:r>
          </w:p>
          <w:p w14:paraId="5C030000">
            <w:pPr>
              <w:widowControl w:val="1"/>
              <w:spacing w:after="0" w:line="240" w:lineRule="auto"/>
              <w:ind/>
              <w:rPr>
                <w:rFonts w:ascii="Times New Roman" w:hAnsi="Times New Roman"/>
                <w:sz w:val="20"/>
              </w:rPr>
            </w:pPr>
            <w:r>
              <w:rPr>
                <w:rFonts w:ascii="Times New Roman" w:hAnsi="Times New Roman"/>
                <w:sz w:val="20"/>
              </w:rPr>
              <w:t>3) копии документов, подтверждающих права пользователя на имущество, если в документах сведения имущественного характера относятся не к пользователю</w:t>
            </w:r>
          </w:p>
          <w:p w14:paraId="5D030000">
            <w:pPr>
              <w:widowControl w:val="1"/>
              <w:spacing w:after="0" w:line="240" w:lineRule="auto"/>
              <w:ind/>
              <w:rPr>
                <w:rFonts w:ascii="Times New Roman" w:hAnsi="Times New Roman"/>
                <w:sz w:val="20"/>
              </w:rPr>
            </w:pPr>
            <w:r>
              <w:rPr>
                <w:rFonts w:ascii="Times New Roman" w:hAnsi="Times New Roman"/>
                <w:sz w:val="20"/>
              </w:rPr>
              <w:t> </w:t>
            </w:r>
          </w:p>
        </w:tc>
        <w:tc>
          <w:tcPr>
            <w:tcW w:type="dxa" w:w="2267"/>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5E030000">
            <w:pPr>
              <w:widowControl w:val="1"/>
              <w:spacing w:after="0" w:line="240" w:lineRule="auto"/>
              <w:ind/>
              <w:rPr>
                <w:rFonts w:ascii="Times New Roman" w:hAnsi="Times New Roman"/>
                <w:sz w:val="20"/>
              </w:rPr>
            </w:pPr>
            <w:r>
              <w:rPr>
                <w:rFonts w:ascii="Times New Roman" w:hAnsi="Times New Roman"/>
                <w:sz w:val="20"/>
              </w:rPr>
              <w:t>Отсутствуют</w:t>
            </w:r>
          </w:p>
        </w:tc>
        <w:tc>
          <w:tcPr>
            <w:tcW w:type="dxa" w:w="6"/>
            <w:tcMar>
              <w:left w:type="dxa" w:w="0"/>
              <w:right w:type="dxa" w:w="0"/>
            </w:tcMar>
          </w:tcPr>
          <w:p/>
        </w:tc>
      </w:tr>
      <w:tr>
        <w:tc>
          <w:tcPr>
            <w:tcW w:type="dxa" w:w="418"/>
            <w:tcBorders>
              <w:top w:color="000000" w:sz="6" w:val="single"/>
              <w:left w:color="000000" w:sz="6" w:val="single"/>
              <w:bottom w:color="000000" w:sz="6" w:val="single"/>
            </w:tcBorders>
            <w:tcMar>
              <w:top w:type="dxa" w:w="28"/>
              <w:left w:type="dxa" w:w="115"/>
              <w:bottom w:type="dxa" w:w="28"/>
              <w:right w:type="dxa" w:w="0"/>
            </w:tcMar>
          </w:tcPr>
          <w:p w14:paraId="5F030000">
            <w:pPr>
              <w:widowControl w:val="1"/>
              <w:spacing w:after="0" w:line="240" w:lineRule="auto"/>
              <w:ind/>
              <w:rPr>
                <w:rFonts w:ascii="Times New Roman" w:hAnsi="Times New Roman"/>
                <w:sz w:val="20"/>
              </w:rPr>
            </w:pPr>
            <w:r>
              <w:rPr>
                <w:rFonts w:ascii="Times New Roman" w:hAnsi="Times New Roman"/>
                <w:sz w:val="20"/>
              </w:rPr>
              <w:t>5.</w:t>
            </w:r>
          </w:p>
        </w:tc>
        <w:tc>
          <w:tcPr>
            <w:tcW w:type="dxa" w:w="1559"/>
            <w:tcBorders>
              <w:top w:color="000000" w:sz="6" w:val="single"/>
              <w:left w:color="000000" w:sz="6" w:val="single"/>
              <w:bottom w:color="000000" w:sz="6" w:val="single"/>
            </w:tcBorders>
            <w:tcMar>
              <w:top w:type="dxa" w:w="28"/>
              <w:left w:type="dxa" w:w="115"/>
              <w:bottom w:type="dxa" w:w="28"/>
              <w:right w:type="dxa" w:w="0"/>
            </w:tcMar>
          </w:tcPr>
          <w:p w14:paraId="60030000">
            <w:pPr>
              <w:widowControl w:val="1"/>
              <w:spacing w:after="0" w:line="240" w:lineRule="auto"/>
              <w:ind/>
              <w:rPr>
                <w:rFonts w:ascii="Times New Roman" w:hAnsi="Times New Roman"/>
                <w:sz w:val="20"/>
              </w:rPr>
            </w:pPr>
            <w:r>
              <w:rPr>
                <w:rFonts w:ascii="Times New Roman" w:hAnsi="Times New Roman"/>
                <w:sz w:val="20"/>
              </w:rPr>
              <w:t>Физические и юридические лица при подаче заявления о предоставлении сведений имущественного характера по документам постоянного хранения</w:t>
            </w:r>
          </w:p>
        </w:tc>
        <w:tc>
          <w:tcPr>
            <w:tcW w:type="dxa" w:w="1417"/>
            <w:tcBorders>
              <w:top w:color="000000" w:sz="6" w:val="single"/>
              <w:left w:color="000000" w:sz="6" w:val="single"/>
              <w:bottom w:color="000000" w:sz="6" w:val="single"/>
            </w:tcBorders>
            <w:tcMar>
              <w:top w:type="dxa" w:w="28"/>
              <w:left w:type="dxa" w:w="115"/>
              <w:bottom w:type="dxa" w:w="28"/>
              <w:right w:type="dxa" w:w="0"/>
            </w:tcMar>
          </w:tcPr>
          <w:p w14:paraId="61030000">
            <w:pPr>
              <w:widowControl w:val="1"/>
              <w:spacing w:after="0" w:line="240" w:lineRule="auto"/>
              <w:ind/>
              <w:rPr>
                <w:rFonts w:ascii="Times New Roman" w:hAnsi="Times New Roman"/>
                <w:sz w:val="20"/>
              </w:rPr>
            </w:pPr>
            <w:r>
              <w:rPr>
                <w:rFonts w:ascii="Times New Roman" w:hAnsi="Times New Roman"/>
                <w:sz w:val="20"/>
              </w:rPr>
              <w:t>1.  В электронной форме посредством Портала.</w:t>
            </w:r>
          </w:p>
          <w:p w14:paraId="62030000">
            <w:pPr>
              <w:widowControl w:val="1"/>
              <w:spacing w:after="0" w:line="240" w:lineRule="auto"/>
              <w:ind/>
              <w:rPr>
                <w:rFonts w:ascii="Times New Roman" w:hAnsi="Times New Roman"/>
                <w:sz w:val="20"/>
              </w:rPr>
            </w:pPr>
            <w:r>
              <w:rPr>
                <w:rFonts w:ascii="Times New Roman" w:hAnsi="Times New Roman"/>
                <w:sz w:val="20"/>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муниципального образования </w:t>
            </w:r>
            <w:r>
              <w:rPr>
                <w:rFonts w:ascii="Times New Roman" w:hAnsi="Times New Roman"/>
                <w:sz w:val="20"/>
              </w:rPr>
              <w:t>Северский муниципальный район Краснодарского края</w:t>
            </w:r>
          </w:p>
        </w:tc>
        <w:tc>
          <w:tcPr>
            <w:tcW w:type="dxa" w:w="1418"/>
            <w:tcBorders>
              <w:top w:color="000000" w:sz="6" w:val="single"/>
              <w:left w:color="000000" w:sz="6" w:val="single"/>
              <w:bottom w:color="000000" w:sz="6" w:val="single"/>
            </w:tcBorders>
            <w:tcMar>
              <w:top w:type="dxa" w:w="28"/>
              <w:left w:type="dxa" w:w="115"/>
              <w:bottom w:type="dxa" w:w="28"/>
              <w:right w:type="dxa" w:w="0"/>
            </w:tcMar>
          </w:tcPr>
          <w:p w14:paraId="63030000">
            <w:pPr>
              <w:widowControl w:val="1"/>
              <w:spacing w:after="0" w:line="240" w:lineRule="auto"/>
              <w:ind/>
              <w:rPr>
                <w:rFonts w:ascii="Times New Roman" w:hAnsi="Times New Roman"/>
                <w:sz w:val="20"/>
              </w:rPr>
            </w:pPr>
            <w:r>
              <w:rPr>
                <w:rFonts w:ascii="Times New Roman" w:hAnsi="Times New Roman"/>
                <w:sz w:val="20"/>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p w14:paraId="64030000">
            <w:pPr>
              <w:widowControl w:val="1"/>
              <w:spacing w:after="0" w:line="240" w:lineRule="auto"/>
              <w:ind/>
              <w:rPr>
                <w:rFonts w:ascii="Times New Roman" w:hAnsi="Times New Roman"/>
                <w:sz w:val="20"/>
              </w:rPr>
            </w:pPr>
            <w:r>
              <w:rPr>
                <w:rFonts w:ascii="Times New Roman" w:hAnsi="Times New Roman"/>
                <w:sz w:val="20"/>
              </w:rPr>
              <w:t xml:space="preserve">Копии документов, необходимых для предоставления муниципальной услуги, перечисленных в настоящем пункте, представляются с их </w:t>
            </w:r>
            <w:r>
              <w:rPr>
                <w:rFonts w:ascii="Times New Roman" w:hAnsi="Times New Roman"/>
                <w:sz w:val="20"/>
              </w:rPr>
              <w:t>подлинниками для сверки</w:t>
            </w:r>
          </w:p>
        </w:tc>
        <w:tc>
          <w:tcPr>
            <w:tcW w:type="dxa" w:w="2410"/>
            <w:tcBorders>
              <w:top w:color="000000" w:sz="6" w:val="single"/>
              <w:left w:color="000000" w:sz="6" w:val="single"/>
              <w:bottom w:color="000000" w:sz="6" w:val="single"/>
            </w:tcBorders>
            <w:tcMar>
              <w:top w:type="dxa" w:w="28"/>
              <w:left w:type="dxa" w:w="115"/>
              <w:bottom w:type="dxa" w:w="28"/>
              <w:right w:type="dxa" w:w="0"/>
            </w:tcMar>
          </w:tcPr>
          <w:p w14:paraId="65030000">
            <w:pPr>
              <w:widowControl w:val="1"/>
              <w:spacing w:after="0" w:line="240" w:lineRule="auto"/>
              <w:ind/>
              <w:rPr>
                <w:rFonts w:ascii="Times New Roman" w:hAnsi="Times New Roman"/>
                <w:sz w:val="20"/>
              </w:rPr>
            </w:pPr>
            <w:r>
              <w:rPr>
                <w:rFonts w:ascii="Times New Roman" w:hAnsi="Times New Roman"/>
                <w:sz w:val="20"/>
              </w:rPr>
              <w:t xml:space="preserve">1) заявление о предоставлении архивной выписки по форме </w:t>
            </w:r>
            <w:r>
              <w:rPr>
                <w:rFonts w:ascii="Times New Roman" w:hAnsi="Times New Roman"/>
                <w:sz w:val="20"/>
              </w:rPr>
              <w:t>согласно приложению</w:t>
            </w:r>
            <w:r>
              <w:rPr>
                <w:rFonts w:ascii="Times New Roman" w:hAnsi="Times New Roman"/>
                <w:sz w:val="20"/>
              </w:rPr>
              <w:t> </w:t>
            </w:r>
            <w:r>
              <w:rPr>
                <w:rFonts w:ascii="Times New Roman" w:hAnsi="Times New Roman"/>
                <w:sz w:val="20"/>
              </w:rPr>
              <w:t>2  к</w:t>
            </w:r>
            <w:r>
              <w:rPr>
                <w:rFonts w:ascii="Times New Roman" w:hAnsi="Times New Roman"/>
                <w:sz w:val="20"/>
              </w:rPr>
              <w:t xml:space="preserve"> настоящему регламенту;</w:t>
            </w:r>
          </w:p>
          <w:p w14:paraId="66030000">
            <w:pPr>
              <w:widowControl w:val="1"/>
              <w:spacing w:after="0" w:line="240" w:lineRule="auto"/>
              <w:ind/>
              <w:rPr>
                <w:rFonts w:ascii="Times New Roman" w:hAnsi="Times New Roman"/>
                <w:sz w:val="20"/>
              </w:rPr>
            </w:pPr>
            <w:r>
              <w:rPr>
                <w:rFonts w:ascii="Times New Roman" w:hAnsi="Times New Roman"/>
                <w:sz w:val="20"/>
              </w:rPr>
              <w:t>2) копия документа, удостоверяющего личность заявителя;</w:t>
            </w:r>
          </w:p>
          <w:p w14:paraId="67030000">
            <w:pPr>
              <w:widowControl w:val="1"/>
              <w:spacing w:after="0" w:line="240" w:lineRule="auto"/>
              <w:ind/>
              <w:rPr>
                <w:rFonts w:ascii="Times New Roman" w:hAnsi="Times New Roman"/>
                <w:sz w:val="20"/>
              </w:rPr>
            </w:pPr>
            <w:r>
              <w:rPr>
                <w:rFonts w:ascii="Times New Roman" w:hAnsi="Times New Roman"/>
                <w:sz w:val="20"/>
              </w:rPr>
              <w:t>3) копии документов, подтверждающих права пользователя на имущество, если в документах сведения имущественного характера относятся не к пользователю</w:t>
            </w:r>
          </w:p>
          <w:p w14:paraId="68030000">
            <w:pPr>
              <w:widowControl w:val="1"/>
              <w:spacing w:after="0" w:line="240" w:lineRule="auto"/>
              <w:ind/>
              <w:rPr>
                <w:rFonts w:ascii="Times New Roman" w:hAnsi="Times New Roman"/>
                <w:sz w:val="20"/>
              </w:rPr>
            </w:pPr>
            <w:r>
              <w:rPr>
                <w:rFonts w:ascii="Times New Roman" w:hAnsi="Times New Roman"/>
                <w:sz w:val="20"/>
              </w:rPr>
              <w:t> </w:t>
            </w:r>
          </w:p>
        </w:tc>
        <w:tc>
          <w:tcPr>
            <w:tcW w:type="dxa" w:w="2267"/>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69030000">
            <w:pPr>
              <w:widowControl w:val="1"/>
              <w:spacing w:after="0" w:line="240" w:lineRule="auto"/>
              <w:ind/>
              <w:rPr>
                <w:rFonts w:ascii="Times New Roman" w:hAnsi="Times New Roman"/>
                <w:sz w:val="20"/>
              </w:rPr>
            </w:pPr>
            <w:r>
              <w:rPr>
                <w:rFonts w:ascii="Times New Roman" w:hAnsi="Times New Roman"/>
                <w:sz w:val="20"/>
              </w:rPr>
              <w:t>Отсутствуют</w:t>
            </w:r>
          </w:p>
        </w:tc>
        <w:tc>
          <w:tcPr>
            <w:tcW w:type="dxa" w:w="6"/>
            <w:tcMar>
              <w:left w:type="dxa" w:w="0"/>
              <w:right w:type="dxa" w:w="0"/>
            </w:tcMar>
          </w:tcPr>
          <w:p/>
        </w:tc>
      </w:tr>
      <w:tr>
        <w:tc>
          <w:tcPr>
            <w:tcW w:type="dxa" w:w="418"/>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6A030000">
            <w:pPr>
              <w:widowControl w:val="1"/>
              <w:spacing w:after="0" w:line="240" w:lineRule="auto"/>
              <w:ind/>
              <w:rPr>
                <w:rFonts w:ascii="Times New Roman" w:hAnsi="Times New Roman"/>
                <w:sz w:val="20"/>
              </w:rPr>
            </w:pPr>
            <w:r>
              <w:rPr>
                <w:rFonts w:ascii="Times New Roman" w:hAnsi="Times New Roman"/>
                <w:sz w:val="20"/>
              </w:rPr>
              <w:t>6.</w:t>
            </w:r>
          </w:p>
        </w:tc>
        <w:tc>
          <w:tcPr>
            <w:tcW w:type="dxa" w:w="1559"/>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6B030000">
            <w:pPr>
              <w:widowControl w:val="1"/>
              <w:spacing w:after="0" w:line="240" w:lineRule="auto"/>
              <w:ind/>
              <w:rPr>
                <w:rFonts w:ascii="Times New Roman" w:hAnsi="Times New Roman"/>
                <w:sz w:val="20"/>
              </w:rPr>
            </w:pPr>
            <w:r>
              <w:rPr>
                <w:rFonts w:ascii="Times New Roman" w:hAnsi="Times New Roman"/>
                <w:sz w:val="20"/>
              </w:rPr>
              <w:t>Физические и юридические лица при подаче заявления о предоставлении сведений имущественного характера по документам постоянного хранения</w:t>
            </w:r>
          </w:p>
        </w:tc>
        <w:tc>
          <w:tcPr>
            <w:tcW w:type="dxa" w:w="1417"/>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6C030000">
            <w:pPr>
              <w:widowControl w:val="1"/>
              <w:spacing w:after="0" w:line="240" w:lineRule="auto"/>
              <w:ind/>
              <w:rPr>
                <w:rFonts w:ascii="Times New Roman" w:hAnsi="Times New Roman"/>
                <w:sz w:val="20"/>
              </w:rPr>
            </w:pPr>
            <w:r>
              <w:rPr>
                <w:rFonts w:ascii="Times New Roman" w:hAnsi="Times New Roman"/>
                <w:sz w:val="20"/>
              </w:rPr>
              <w:t>1.  В электронной форме посредством Портала.</w:t>
            </w:r>
          </w:p>
          <w:p w14:paraId="6D030000">
            <w:pPr>
              <w:widowControl w:val="1"/>
              <w:spacing w:after="0" w:line="240" w:lineRule="auto"/>
              <w:ind/>
              <w:rPr>
                <w:rFonts w:ascii="Times New Roman" w:hAnsi="Times New Roman"/>
                <w:sz w:val="20"/>
              </w:rPr>
            </w:pPr>
            <w:r>
              <w:rPr>
                <w:rFonts w:ascii="Times New Roman" w:hAnsi="Times New Roman"/>
                <w:sz w:val="20"/>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муниципального образования </w:t>
            </w:r>
            <w:r>
              <w:rPr>
                <w:rFonts w:ascii="Times New Roman" w:hAnsi="Times New Roman"/>
                <w:sz w:val="20"/>
              </w:rPr>
              <w:t>Северский муниципальный район Краснодарского края</w:t>
            </w:r>
          </w:p>
          <w:p w14:paraId="6E030000">
            <w:pPr>
              <w:widowControl w:val="1"/>
              <w:spacing w:after="0" w:line="240" w:lineRule="auto"/>
              <w:ind/>
              <w:rPr>
                <w:rFonts w:ascii="Times New Roman" w:hAnsi="Times New Roman"/>
                <w:sz w:val="20"/>
              </w:rPr>
            </w:pPr>
            <w:r>
              <w:rPr>
                <w:rFonts w:ascii="Times New Roman" w:hAnsi="Times New Roman"/>
                <w:sz w:val="20"/>
              </w:rPr>
              <w:t> </w:t>
            </w:r>
          </w:p>
        </w:tc>
        <w:tc>
          <w:tcPr>
            <w:tcW w:type="dxa" w:w="1418"/>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6F030000">
            <w:pPr>
              <w:widowControl w:val="1"/>
              <w:spacing w:after="0" w:line="240" w:lineRule="auto"/>
              <w:ind/>
              <w:rPr>
                <w:rFonts w:ascii="Times New Roman" w:hAnsi="Times New Roman"/>
                <w:sz w:val="20"/>
              </w:rPr>
            </w:pPr>
            <w:r>
              <w:rPr>
                <w:rFonts w:ascii="Times New Roman" w:hAnsi="Times New Roman"/>
                <w:sz w:val="20"/>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p w14:paraId="70030000">
            <w:pPr>
              <w:widowControl w:val="1"/>
              <w:spacing w:after="0" w:line="240" w:lineRule="auto"/>
              <w:ind/>
              <w:rPr>
                <w:rFonts w:ascii="Times New Roman" w:hAnsi="Times New Roman"/>
                <w:sz w:val="20"/>
              </w:rPr>
            </w:pPr>
            <w:r>
              <w:rPr>
                <w:rFonts w:ascii="Times New Roman" w:hAnsi="Times New Roman"/>
                <w:sz w:val="20"/>
              </w:rPr>
              <w:t>Копии документов, необходимых для предоставления муниципальной услуги, перечисленных в настоящем пункте, представляются с их подлинниками для сверки</w:t>
            </w:r>
          </w:p>
        </w:tc>
        <w:tc>
          <w:tcPr>
            <w:tcW w:type="dxa" w:w="2410"/>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71030000">
            <w:pPr>
              <w:widowControl w:val="1"/>
              <w:spacing w:after="0" w:line="240" w:lineRule="auto"/>
              <w:ind/>
              <w:rPr>
                <w:rFonts w:ascii="Times New Roman" w:hAnsi="Times New Roman"/>
                <w:sz w:val="20"/>
              </w:rPr>
            </w:pPr>
            <w:r>
              <w:rPr>
                <w:rFonts w:ascii="Times New Roman" w:hAnsi="Times New Roman"/>
                <w:sz w:val="20"/>
              </w:rPr>
              <w:t>1) заявление о предоставлении копий архивных документов</w:t>
            </w:r>
          </w:p>
          <w:p w14:paraId="72030000">
            <w:pPr>
              <w:widowControl w:val="1"/>
              <w:spacing w:after="0" w:line="240" w:lineRule="auto"/>
              <w:ind/>
              <w:rPr>
                <w:rFonts w:ascii="Times New Roman" w:hAnsi="Times New Roman"/>
                <w:sz w:val="20"/>
              </w:rPr>
            </w:pPr>
            <w:r>
              <w:rPr>
                <w:rFonts w:ascii="Times New Roman" w:hAnsi="Times New Roman"/>
                <w:sz w:val="20"/>
              </w:rPr>
              <w:t>по форме согласно приложению 3 к настоящему регламенту;</w:t>
            </w:r>
          </w:p>
          <w:p w14:paraId="73030000">
            <w:pPr>
              <w:widowControl w:val="1"/>
              <w:spacing w:after="0" w:line="240" w:lineRule="auto"/>
              <w:ind/>
              <w:rPr>
                <w:rFonts w:ascii="Times New Roman" w:hAnsi="Times New Roman"/>
                <w:sz w:val="20"/>
              </w:rPr>
            </w:pPr>
            <w:r>
              <w:rPr>
                <w:rFonts w:ascii="Times New Roman" w:hAnsi="Times New Roman"/>
                <w:sz w:val="20"/>
              </w:rPr>
              <w:t>2) копия документа, удостоверяющего личность заявителя;</w:t>
            </w:r>
          </w:p>
          <w:p w14:paraId="74030000">
            <w:pPr>
              <w:widowControl w:val="1"/>
              <w:spacing w:after="0" w:line="240" w:lineRule="auto"/>
              <w:ind/>
              <w:rPr>
                <w:rFonts w:ascii="Times New Roman" w:hAnsi="Times New Roman"/>
                <w:sz w:val="20"/>
              </w:rPr>
            </w:pPr>
            <w:r>
              <w:rPr>
                <w:rFonts w:ascii="Times New Roman" w:hAnsi="Times New Roman"/>
                <w:sz w:val="20"/>
              </w:rPr>
              <w:t>3) копии документов, подтверждающих права пользователя на сведения имущественного характера, не относящиеся к пользователю</w:t>
            </w:r>
          </w:p>
        </w:tc>
        <w:tc>
          <w:tcPr>
            <w:tcW w:type="dxa" w:w="2267"/>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75030000">
            <w:pPr>
              <w:widowControl w:val="1"/>
              <w:spacing w:after="0" w:line="240" w:lineRule="auto"/>
              <w:ind/>
              <w:rPr>
                <w:rFonts w:ascii="Times New Roman" w:hAnsi="Times New Roman"/>
                <w:sz w:val="20"/>
              </w:rPr>
            </w:pPr>
            <w:r>
              <w:rPr>
                <w:rFonts w:ascii="Times New Roman" w:hAnsi="Times New Roman"/>
                <w:sz w:val="20"/>
              </w:rPr>
              <w:t>Отсутствуют</w:t>
            </w:r>
          </w:p>
        </w:tc>
        <w:tc>
          <w:tcPr>
            <w:tcW w:type="dxa" w:w="6"/>
            <w:tcMar>
              <w:left w:type="dxa" w:w="0"/>
              <w:right w:type="dxa" w:w="0"/>
            </w:tcMar>
          </w:tcPr>
          <w:p/>
        </w:tc>
      </w:tr>
      <w:tr>
        <w:tc>
          <w:tcPr>
            <w:tcW w:type="dxa" w:w="418"/>
            <w:tcBorders>
              <w:left w:color="000000" w:sz="6" w:val="single"/>
              <w:bottom w:color="000000" w:sz="6" w:val="single"/>
            </w:tcBorders>
            <w:tcMar>
              <w:top w:type="dxa" w:w="0"/>
              <w:left w:type="dxa" w:w="115"/>
              <w:bottom w:type="dxa" w:w="28"/>
              <w:right w:type="dxa" w:w="0"/>
            </w:tcMar>
          </w:tcPr>
          <w:p w14:paraId="76030000">
            <w:pPr>
              <w:widowControl w:val="1"/>
              <w:spacing w:after="0" w:line="240" w:lineRule="auto"/>
              <w:ind/>
              <w:rPr>
                <w:rFonts w:ascii="Times New Roman" w:hAnsi="Times New Roman"/>
                <w:sz w:val="20"/>
              </w:rPr>
            </w:pPr>
            <w:r>
              <w:rPr>
                <w:rFonts w:ascii="Times New Roman" w:hAnsi="Times New Roman"/>
                <w:sz w:val="20"/>
              </w:rPr>
              <w:t>7</w:t>
            </w:r>
            <w:r>
              <w:rPr>
                <w:rFonts w:ascii="Times New Roman" w:hAnsi="Times New Roman"/>
                <w:sz w:val="20"/>
              </w:rPr>
              <w:t>.</w:t>
            </w:r>
          </w:p>
        </w:tc>
        <w:tc>
          <w:tcPr>
            <w:tcW w:type="dxa" w:w="1559"/>
            <w:tcBorders>
              <w:left w:color="000000" w:sz="6" w:val="single"/>
              <w:bottom w:color="000000" w:sz="6" w:val="single"/>
            </w:tcBorders>
            <w:tcMar>
              <w:top w:type="dxa" w:w="0"/>
              <w:left w:type="dxa" w:w="115"/>
              <w:bottom w:type="dxa" w:w="28"/>
              <w:right w:type="dxa" w:w="0"/>
            </w:tcMar>
          </w:tcPr>
          <w:p w14:paraId="77030000">
            <w:pPr>
              <w:widowControl w:val="1"/>
              <w:spacing w:after="0" w:line="240" w:lineRule="auto"/>
              <w:ind/>
              <w:rPr>
                <w:rFonts w:ascii="Times New Roman" w:hAnsi="Times New Roman"/>
                <w:sz w:val="20"/>
              </w:rPr>
            </w:pPr>
            <w:r>
              <w:rPr>
                <w:rFonts w:ascii="Times New Roman" w:hAnsi="Times New Roman"/>
                <w:sz w:val="20"/>
              </w:rPr>
              <w:t>Заявители, ранее обратившиеся за получением муниципальной услуги, по результатам предоставления которой выданы документы с допущенными опечатками и ошибками</w:t>
            </w:r>
          </w:p>
        </w:tc>
        <w:tc>
          <w:tcPr>
            <w:tcW w:type="dxa" w:w="1417"/>
            <w:tcBorders>
              <w:left w:color="000000" w:sz="6" w:val="single"/>
              <w:bottom w:color="000000" w:sz="6" w:val="single"/>
            </w:tcBorders>
            <w:tcMar>
              <w:top w:type="dxa" w:w="0"/>
              <w:left w:type="dxa" w:w="115"/>
              <w:bottom w:type="dxa" w:w="28"/>
              <w:right w:type="dxa" w:w="0"/>
            </w:tcMar>
          </w:tcPr>
          <w:p w14:paraId="78030000">
            <w:pPr>
              <w:widowControl w:val="1"/>
              <w:spacing w:after="0" w:line="240" w:lineRule="auto"/>
              <w:ind/>
              <w:rPr>
                <w:rFonts w:ascii="Times New Roman" w:hAnsi="Times New Roman"/>
                <w:sz w:val="20"/>
              </w:rPr>
            </w:pPr>
            <w:r>
              <w:rPr>
                <w:rFonts w:ascii="Times New Roman" w:hAnsi="Times New Roman"/>
                <w:sz w:val="20"/>
              </w:rPr>
              <w:t>1.  В электронной форме посредством Портала.</w:t>
            </w:r>
          </w:p>
          <w:p w14:paraId="79030000">
            <w:pPr>
              <w:widowControl w:val="1"/>
              <w:spacing w:after="0" w:line="240" w:lineRule="auto"/>
              <w:ind/>
              <w:rPr>
                <w:rFonts w:ascii="Times New Roman" w:hAnsi="Times New Roman"/>
                <w:sz w:val="20"/>
              </w:rPr>
            </w:pPr>
            <w:r>
              <w:rPr>
                <w:rFonts w:ascii="Times New Roman" w:hAnsi="Times New Roman"/>
                <w:sz w:val="20"/>
              </w:rPr>
              <w:t xml:space="preserve">2. На бумажном носителе посредством личного обращения в уполномоченный орган, в том числе </w:t>
            </w:r>
            <w:r>
              <w:rPr>
                <w:rFonts w:ascii="Times New Roman" w:hAnsi="Times New Roman"/>
                <w:sz w:val="20"/>
              </w:rPr>
              <w:t xml:space="preserve">через МФЦ, в соответствии с Соглашением о взаимодействии между МФЦ и администрацией муниципального образования </w:t>
            </w:r>
            <w:r>
              <w:rPr>
                <w:rFonts w:ascii="Times New Roman" w:hAnsi="Times New Roman"/>
                <w:sz w:val="20"/>
              </w:rPr>
              <w:t>Северский муниципальный район Краснодарского края</w:t>
            </w:r>
          </w:p>
        </w:tc>
        <w:tc>
          <w:tcPr>
            <w:tcW w:type="dxa" w:w="1418"/>
            <w:tcBorders>
              <w:left w:color="000000" w:sz="6" w:val="single"/>
              <w:bottom w:color="000000" w:sz="6" w:val="single"/>
            </w:tcBorders>
            <w:tcMar>
              <w:top w:type="dxa" w:w="0"/>
              <w:left w:type="dxa" w:w="115"/>
              <w:bottom w:type="dxa" w:w="28"/>
              <w:right w:type="dxa" w:w="0"/>
            </w:tcMar>
          </w:tcPr>
          <w:p w14:paraId="7A030000">
            <w:pPr>
              <w:widowControl w:val="1"/>
              <w:spacing w:after="0" w:line="240" w:lineRule="auto"/>
              <w:ind/>
              <w:rPr>
                <w:rFonts w:ascii="Times New Roman" w:hAnsi="Times New Roman"/>
                <w:sz w:val="20"/>
              </w:rPr>
            </w:pPr>
            <w:r>
              <w:rPr>
                <w:rFonts w:ascii="Times New Roman" w:hAnsi="Times New Roman"/>
                <w:sz w:val="20"/>
              </w:rPr>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w:t>
            </w:r>
            <w:r>
              <w:rPr>
                <w:rFonts w:ascii="Times New Roman" w:hAnsi="Times New Roman"/>
                <w:sz w:val="20"/>
              </w:rPr>
              <w:t>иные необходимые требования предусмотрены настоящим регламентом, а также иными нормативными правовыми актами Российской Федерации</w:t>
            </w:r>
          </w:p>
        </w:tc>
        <w:tc>
          <w:tcPr>
            <w:tcW w:type="dxa" w:w="2410"/>
            <w:tcBorders>
              <w:left w:color="000000" w:sz="6" w:val="single"/>
              <w:bottom w:color="000000" w:sz="6" w:val="single"/>
            </w:tcBorders>
            <w:tcMar>
              <w:top w:type="dxa" w:w="0"/>
              <w:left w:type="dxa" w:w="115"/>
              <w:bottom w:type="dxa" w:w="28"/>
              <w:right w:type="dxa" w:w="0"/>
            </w:tcMar>
          </w:tcPr>
          <w:p w14:paraId="7B030000">
            <w:pPr>
              <w:widowControl w:val="1"/>
              <w:spacing w:after="0" w:line="240" w:lineRule="auto"/>
              <w:ind/>
              <w:rPr>
                <w:rFonts w:ascii="Times New Roman" w:hAnsi="Times New Roman"/>
                <w:sz w:val="20"/>
              </w:rPr>
            </w:pPr>
            <w:r>
              <w:rPr>
                <w:rFonts w:ascii="Times New Roman" w:hAnsi="Times New Roman"/>
                <w:sz w:val="20"/>
              </w:rPr>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14:paraId="7C030000">
            <w:pPr>
              <w:widowControl w:val="1"/>
              <w:spacing w:after="0" w:line="240" w:lineRule="auto"/>
              <w:ind/>
              <w:rPr>
                <w:rFonts w:ascii="Times New Roman" w:hAnsi="Times New Roman"/>
                <w:sz w:val="20"/>
              </w:rPr>
            </w:pPr>
            <w:r>
              <w:rPr>
                <w:rFonts w:ascii="Times New Roman" w:hAnsi="Times New Roman"/>
                <w:sz w:val="20"/>
              </w:rPr>
              <w:t xml:space="preserve">2) копия документа, удостоверяющего личность заявителя; </w:t>
            </w:r>
          </w:p>
          <w:p w14:paraId="7D030000">
            <w:pPr>
              <w:widowControl w:val="1"/>
              <w:spacing w:after="0" w:line="240" w:lineRule="auto"/>
              <w:ind/>
              <w:rPr>
                <w:rFonts w:ascii="Times New Roman" w:hAnsi="Times New Roman"/>
                <w:sz w:val="20"/>
              </w:rPr>
            </w:pPr>
            <w:r>
              <w:rPr>
                <w:rFonts w:ascii="Times New Roman" w:hAnsi="Times New Roman"/>
                <w:sz w:val="20"/>
              </w:rPr>
              <w:t xml:space="preserve">3) документ, выданный по результату ранее предоставленной </w:t>
            </w:r>
            <w:r>
              <w:rPr>
                <w:rFonts w:ascii="Times New Roman" w:hAnsi="Times New Roman"/>
                <w:sz w:val="20"/>
              </w:rPr>
              <w:t>муниципальной услуги, в котором допущены опечатки и (или) ошибки</w:t>
            </w:r>
          </w:p>
        </w:tc>
        <w:tc>
          <w:tcPr>
            <w:tcW w:type="dxa" w:w="2267"/>
            <w:tcBorders>
              <w:left w:color="000000" w:sz="6" w:val="single"/>
              <w:bottom w:color="000000" w:sz="6" w:val="single"/>
              <w:right w:color="000000" w:sz="6" w:val="single"/>
            </w:tcBorders>
            <w:tcMar>
              <w:top w:type="dxa" w:w="0"/>
              <w:left w:type="dxa" w:w="115"/>
              <w:bottom w:type="dxa" w:w="28"/>
              <w:right w:type="dxa" w:w="115"/>
            </w:tcMar>
          </w:tcPr>
          <w:p w14:paraId="7E030000">
            <w:pPr>
              <w:widowControl w:val="1"/>
              <w:spacing w:after="0" w:line="240" w:lineRule="auto"/>
              <w:ind/>
              <w:rPr>
                <w:rFonts w:ascii="Times New Roman" w:hAnsi="Times New Roman"/>
                <w:sz w:val="20"/>
              </w:rPr>
            </w:pPr>
            <w:r>
              <w:rPr>
                <w:rFonts w:ascii="Times New Roman" w:hAnsi="Times New Roman"/>
                <w:sz w:val="20"/>
              </w:rPr>
              <w:t>Отсутствуют</w:t>
            </w:r>
          </w:p>
        </w:tc>
        <w:tc>
          <w:tcPr>
            <w:tcW w:type="dxa" w:w="6"/>
            <w:tcMar>
              <w:left w:type="dxa" w:w="0"/>
              <w:right w:type="dxa" w:w="0"/>
            </w:tcMar>
          </w:tcPr>
          <w:p/>
        </w:tc>
      </w:tr>
      <w:tr>
        <w:tc>
          <w:tcPr>
            <w:tcW w:type="dxa" w:w="418"/>
            <w:tcBorders>
              <w:left w:color="000000" w:sz="6" w:val="single"/>
              <w:bottom w:color="000000" w:sz="6" w:val="single"/>
            </w:tcBorders>
            <w:tcMar>
              <w:top w:type="dxa" w:w="0"/>
              <w:left w:type="dxa" w:w="115"/>
              <w:bottom w:type="dxa" w:w="28"/>
              <w:right w:type="dxa" w:w="0"/>
            </w:tcMar>
          </w:tcPr>
          <w:p w14:paraId="7F030000">
            <w:pPr>
              <w:widowControl w:val="1"/>
              <w:spacing w:after="0" w:line="240" w:lineRule="auto"/>
              <w:ind/>
              <w:rPr>
                <w:rFonts w:ascii="Times New Roman" w:hAnsi="Times New Roman"/>
                <w:sz w:val="20"/>
              </w:rPr>
            </w:pPr>
            <w:r>
              <w:rPr>
                <w:rFonts w:ascii="Times New Roman" w:hAnsi="Times New Roman"/>
                <w:sz w:val="20"/>
              </w:rPr>
              <w:t>9.</w:t>
            </w:r>
          </w:p>
        </w:tc>
        <w:tc>
          <w:tcPr>
            <w:tcW w:type="dxa" w:w="1559"/>
            <w:tcBorders>
              <w:left w:color="000000" w:sz="6" w:val="single"/>
              <w:bottom w:color="000000" w:sz="6" w:val="single"/>
            </w:tcBorders>
            <w:tcMar>
              <w:top w:type="dxa" w:w="0"/>
              <w:left w:type="dxa" w:w="115"/>
              <w:bottom w:type="dxa" w:w="28"/>
              <w:right w:type="dxa" w:w="0"/>
            </w:tcMar>
          </w:tcPr>
          <w:p w14:paraId="80030000">
            <w:pPr>
              <w:widowControl w:val="1"/>
              <w:spacing w:after="0" w:line="240" w:lineRule="auto"/>
              <w:ind/>
              <w:rPr>
                <w:rFonts w:ascii="Times New Roman" w:hAnsi="Times New Roman"/>
                <w:sz w:val="20"/>
              </w:rPr>
            </w:pPr>
            <w:r>
              <w:rPr>
                <w:rFonts w:ascii="Times New Roman" w:hAnsi="Times New Roman"/>
                <w:sz w:val="20"/>
              </w:rPr>
              <w:t>Заявители, ранее обращавшиеся за получением муниципальной услуги за выдачей дубликата документа, выданного по результату её</w:t>
            </w:r>
          </w:p>
          <w:p w14:paraId="81030000">
            <w:pPr>
              <w:widowControl w:val="1"/>
              <w:spacing w:after="0" w:line="240" w:lineRule="auto"/>
              <w:ind/>
              <w:rPr>
                <w:rFonts w:ascii="Times New Roman" w:hAnsi="Times New Roman"/>
                <w:sz w:val="20"/>
              </w:rPr>
            </w:pPr>
            <w:r>
              <w:rPr>
                <w:rFonts w:ascii="Times New Roman" w:hAnsi="Times New Roman"/>
                <w:sz w:val="20"/>
              </w:rPr>
              <w:t>предоставления</w:t>
            </w:r>
          </w:p>
        </w:tc>
        <w:tc>
          <w:tcPr>
            <w:tcW w:type="dxa" w:w="1417"/>
            <w:tcBorders>
              <w:left w:color="000000" w:sz="6" w:val="single"/>
              <w:bottom w:color="000000" w:sz="6" w:val="single"/>
            </w:tcBorders>
            <w:tcMar>
              <w:top w:type="dxa" w:w="0"/>
              <w:left w:type="dxa" w:w="115"/>
              <w:bottom w:type="dxa" w:w="28"/>
              <w:right w:type="dxa" w:w="0"/>
            </w:tcMar>
          </w:tcPr>
          <w:p w14:paraId="82030000">
            <w:pPr>
              <w:widowControl w:val="1"/>
              <w:spacing w:after="0" w:line="240" w:lineRule="auto"/>
              <w:ind/>
              <w:rPr>
                <w:rFonts w:ascii="Times New Roman" w:hAnsi="Times New Roman"/>
                <w:sz w:val="20"/>
              </w:rPr>
            </w:pPr>
            <w:r>
              <w:rPr>
                <w:rFonts w:ascii="Times New Roman" w:hAnsi="Times New Roman"/>
                <w:sz w:val="20"/>
              </w:rPr>
              <w:t>1.  В электронной форме посредством Портала.</w:t>
            </w:r>
          </w:p>
          <w:p w14:paraId="83030000">
            <w:pPr>
              <w:widowControl w:val="1"/>
              <w:spacing w:after="0" w:line="240" w:lineRule="auto"/>
              <w:ind/>
              <w:rPr>
                <w:rFonts w:ascii="Times New Roman" w:hAnsi="Times New Roman"/>
                <w:sz w:val="20"/>
              </w:rPr>
            </w:pPr>
            <w:r>
              <w:rPr>
                <w:rFonts w:ascii="Times New Roman" w:hAnsi="Times New Roman"/>
                <w:sz w:val="20"/>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муниципального образования </w:t>
            </w:r>
            <w:r>
              <w:rPr>
                <w:rFonts w:ascii="Times New Roman" w:hAnsi="Times New Roman"/>
                <w:sz w:val="20"/>
              </w:rPr>
              <w:t>Северский муниципальный район Краснодарского края</w:t>
            </w:r>
          </w:p>
        </w:tc>
        <w:tc>
          <w:tcPr>
            <w:tcW w:type="dxa" w:w="1418"/>
            <w:tcBorders>
              <w:left w:color="000000" w:sz="6" w:val="single"/>
              <w:bottom w:color="000000" w:sz="6" w:val="single"/>
            </w:tcBorders>
            <w:tcMar>
              <w:top w:type="dxa" w:w="0"/>
              <w:left w:type="dxa" w:w="115"/>
              <w:bottom w:type="dxa" w:w="28"/>
              <w:right w:type="dxa" w:w="0"/>
            </w:tcMar>
          </w:tcPr>
          <w:p w14:paraId="84030000">
            <w:pPr>
              <w:widowControl w:val="1"/>
              <w:spacing w:after="0" w:line="240" w:lineRule="auto"/>
              <w:ind/>
              <w:rPr>
                <w:rFonts w:ascii="Times New Roman" w:hAnsi="Times New Roman"/>
                <w:sz w:val="20"/>
              </w:rPr>
            </w:pPr>
            <w:r>
              <w:rPr>
                <w:rFonts w:ascii="Times New Roman" w:hAnsi="Times New Roman"/>
                <w:sz w:val="20"/>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w:t>
            </w:r>
          </w:p>
          <w:p w14:paraId="85030000">
            <w:pPr>
              <w:widowControl w:val="1"/>
              <w:spacing w:after="0" w:line="240" w:lineRule="auto"/>
              <w:ind/>
              <w:rPr>
                <w:rFonts w:ascii="Times New Roman" w:hAnsi="Times New Roman"/>
                <w:sz w:val="20"/>
              </w:rPr>
            </w:pPr>
            <w:r>
              <w:rPr>
                <w:rFonts w:ascii="Times New Roman" w:hAnsi="Times New Roman"/>
                <w:sz w:val="20"/>
              </w:rPr>
              <w:t>необходимые требования, предусмотрены настоящим регламентом, а также иными нормативными правовыми актами Российской Федерации</w:t>
            </w:r>
          </w:p>
        </w:tc>
        <w:tc>
          <w:tcPr>
            <w:tcW w:type="dxa" w:w="2410"/>
            <w:tcBorders>
              <w:left w:color="000000" w:sz="6" w:val="single"/>
              <w:bottom w:color="000000" w:sz="6" w:val="single"/>
            </w:tcBorders>
            <w:tcMar>
              <w:top w:type="dxa" w:w="0"/>
              <w:left w:type="dxa" w:w="115"/>
              <w:bottom w:type="dxa" w:w="28"/>
              <w:right w:type="dxa" w:w="0"/>
            </w:tcMar>
          </w:tcPr>
          <w:p w14:paraId="86030000">
            <w:pPr>
              <w:widowControl w:val="1"/>
              <w:spacing w:after="0" w:line="240" w:lineRule="auto"/>
              <w:ind/>
              <w:rPr>
                <w:rFonts w:ascii="Times New Roman" w:hAnsi="Times New Roman"/>
                <w:sz w:val="20"/>
              </w:rPr>
            </w:pPr>
            <w:r>
              <w:rPr>
                <w:rFonts w:ascii="Times New Roman" w:hAnsi="Times New Roman"/>
                <w:sz w:val="20"/>
              </w:rPr>
              <w:t>1) заявление в произвольной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p>
          <w:p w14:paraId="87030000">
            <w:pPr>
              <w:widowControl w:val="1"/>
              <w:spacing w:after="0" w:line="240" w:lineRule="auto"/>
              <w:ind/>
              <w:rPr>
                <w:rFonts w:ascii="Times New Roman" w:hAnsi="Times New Roman"/>
                <w:sz w:val="20"/>
              </w:rPr>
            </w:pPr>
            <w:r>
              <w:rPr>
                <w:rFonts w:ascii="Times New Roman" w:hAnsi="Times New Roman"/>
                <w:sz w:val="20"/>
              </w:rPr>
              <w:t>2) копия документа, удостоверяющего личность заявителя</w:t>
            </w:r>
          </w:p>
        </w:tc>
        <w:tc>
          <w:tcPr>
            <w:tcW w:type="dxa" w:w="2267"/>
            <w:tcBorders>
              <w:left w:color="000000" w:sz="6" w:val="single"/>
              <w:bottom w:color="000000" w:sz="6" w:val="single"/>
              <w:right w:color="000000" w:sz="6" w:val="single"/>
            </w:tcBorders>
            <w:tcMar>
              <w:top w:type="dxa" w:w="0"/>
              <w:left w:type="dxa" w:w="115"/>
              <w:bottom w:type="dxa" w:w="28"/>
              <w:right w:type="dxa" w:w="115"/>
            </w:tcMar>
          </w:tcPr>
          <w:p w14:paraId="88030000">
            <w:pPr>
              <w:widowControl w:val="1"/>
              <w:spacing w:after="0" w:line="240" w:lineRule="auto"/>
              <w:ind/>
              <w:rPr>
                <w:rFonts w:ascii="Times New Roman" w:hAnsi="Times New Roman"/>
                <w:sz w:val="20"/>
              </w:rPr>
            </w:pPr>
            <w:r>
              <w:rPr>
                <w:rFonts w:ascii="Times New Roman" w:hAnsi="Times New Roman"/>
                <w:sz w:val="20"/>
              </w:rPr>
              <w:t>Отсутствуют</w:t>
            </w:r>
          </w:p>
        </w:tc>
        <w:tc>
          <w:tcPr>
            <w:tcW w:type="dxa" w:w="6"/>
            <w:tcMar>
              <w:left w:type="dxa" w:w="0"/>
              <w:right w:type="dxa" w:w="0"/>
            </w:tcMar>
          </w:tcPr>
          <w:p/>
        </w:tc>
      </w:tr>
      <w:tr>
        <w:tc>
          <w:tcPr>
            <w:tcW w:type="dxa" w:w="418"/>
            <w:tcBorders>
              <w:left w:color="000000" w:sz="6" w:val="single"/>
              <w:bottom w:color="000000" w:sz="6" w:val="single"/>
            </w:tcBorders>
            <w:tcMar>
              <w:top w:type="dxa" w:w="0"/>
              <w:left w:type="dxa" w:w="115"/>
              <w:bottom w:type="dxa" w:w="28"/>
              <w:right w:type="dxa" w:w="0"/>
            </w:tcMar>
          </w:tcPr>
          <w:p w14:paraId="89030000">
            <w:pPr>
              <w:widowControl w:val="1"/>
              <w:spacing w:after="0" w:line="240" w:lineRule="auto"/>
              <w:ind/>
              <w:rPr>
                <w:rFonts w:ascii="Times New Roman" w:hAnsi="Times New Roman"/>
                <w:sz w:val="20"/>
              </w:rPr>
            </w:pPr>
            <w:r>
              <w:rPr>
                <w:rFonts w:ascii="Times New Roman" w:hAnsi="Times New Roman"/>
                <w:sz w:val="20"/>
              </w:rPr>
              <w:t>10.</w:t>
            </w:r>
          </w:p>
        </w:tc>
        <w:tc>
          <w:tcPr>
            <w:tcW w:type="dxa" w:w="1559"/>
            <w:tcBorders>
              <w:left w:color="000000" w:sz="6" w:val="single"/>
              <w:bottom w:color="000000" w:sz="6" w:val="single"/>
            </w:tcBorders>
            <w:tcMar>
              <w:top w:type="dxa" w:w="0"/>
              <w:left w:type="dxa" w:w="115"/>
              <w:bottom w:type="dxa" w:w="28"/>
              <w:right w:type="dxa" w:w="0"/>
            </w:tcMar>
          </w:tcPr>
          <w:p w14:paraId="8A030000">
            <w:pPr>
              <w:widowControl w:val="1"/>
              <w:spacing w:after="0" w:line="240" w:lineRule="auto"/>
              <w:ind/>
              <w:rPr>
                <w:rFonts w:ascii="Times New Roman" w:hAnsi="Times New Roman"/>
                <w:sz w:val="20"/>
              </w:rPr>
            </w:pPr>
            <w:r>
              <w:rPr>
                <w:rFonts w:ascii="Times New Roman" w:hAnsi="Times New Roman"/>
                <w:sz w:val="20"/>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type="dxa" w:w="1417"/>
            <w:tcBorders>
              <w:left w:color="000000" w:sz="6" w:val="single"/>
              <w:bottom w:color="000000" w:sz="6" w:val="single"/>
            </w:tcBorders>
            <w:tcMar>
              <w:top w:type="dxa" w:w="0"/>
              <w:left w:type="dxa" w:w="115"/>
              <w:bottom w:type="dxa" w:w="28"/>
              <w:right w:type="dxa" w:w="0"/>
            </w:tcMar>
          </w:tcPr>
          <w:p w14:paraId="8B030000">
            <w:pPr>
              <w:widowControl w:val="1"/>
              <w:spacing w:after="0" w:line="240" w:lineRule="auto"/>
              <w:ind/>
              <w:rPr>
                <w:rFonts w:ascii="Times New Roman" w:hAnsi="Times New Roman"/>
                <w:sz w:val="20"/>
              </w:rPr>
            </w:pPr>
            <w:r>
              <w:rPr>
                <w:rFonts w:ascii="Times New Roman" w:hAnsi="Times New Roman"/>
                <w:sz w:val="20"/>
              </w:rPr>
              <w:t>1. В электронной форме посредством Портала.</w:t>
            </w:r>
          </w:p>
          <w:p w14:paraId="8C030000">
            <w:pPr>
              <w:widowControl w:val="1"/>
              <w:spacing w:after="0" w:line="240" w:lineRule="auto"/>
              <w:ind/>
              <w:rPr>
                <w:rFonts w:ascii="Times New Roman" w:hAnsi="Times New Roman"/>
                <w:sz w:val="20"/>
              </w:rPr>
            </w:pPr>
            <w:r>
              <w:rPr>
                <w:rFonts w:ascii="Times New Roman" w:hAnsi="Times New Roman"/>
                <w:sz w:val="20"/>
              </w:rPr>
              <w:t xml:space="preserve">2. На бумажном носителе посредством личного обращения в уполномоченный орган, в том числе через МФЦ, в соответствии с </w:t>
            </w:r>
            <w:r>
              <w:rPr>
                <w:rFonts w:ascii="Times New Roman" w:hAnsi="Times New Roman"/>
                <w:sz w:val="20"/>
              </w:rPr>
              <w:t xml:space="preserve">Соглашением о взаимодействии между МФЦ и администрацией муниципального образования </w:t>
            </w:r>
            <w:r>
              <w:rPr>
                <w:rFonts w:ascii="Times New Roman" w:hAnsi="Times New Roman"/>
                <w:sz w:val="20"/>
              </w:rPr>
              <w:t>Северский муниципальный район Краснодарского края</w:t>
            </w:r>
          </w:p>
        </w:tc>
        <w:tc>
          <w:tcPr>
            <w:tcW w:type="dxa" w:w="1418"/>
            <w:tcBorders>
              <w:left w:color="000000" w:sz="6" w:val="single"/>
              <w:bottom w:color="000000" w:sz="6" w:val="single"/>
            </w:tcBorders>
            <w:tcMar>
              <w:top w:type="dxa" w:w="0"/>
              <w:left w:type="dxa" w:w="115"/>
              <w:bottom w:type="dxa" w:w="28"/>
              <w:right w:type="dxa" w:w="0"/>
            </w:tcMar>
          </w:tcPr>
          <w:p w14:paraId="8D030000">
            <w:pPr>
              <w:widowControl w:val="1"/>
              <w:spacing w:after="0" w:line="240" w:lineRule="auto"/>
              <w:ind/>
              <w:rPr>
                <w:rFonts w:ascii="Times New Roman" w:hAnsi="Times New Roman"/>
                <w:sz w:val="20"/>
              </w:rPr>
            </w:pPr>
            <w:r>
              <w:rPr>
                <w:rFonts w:ascii="Times New Roman" w:hAnsi="Times New Roman"/>
                <w:sz w:val="20"/>
              </w:rPr>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w:t>
            </w:r>
            <w:r>
              <w:rPr>
                <w:rFonts w:ascii="Times New Roman" w:hAnsi="Times New Roman"/>
                <w:sz w:val="20"/>
              </w:rPr>
              <w:t>требования предусмотрены настоящим регламентом, а также иными нормативными правовыми актами Российской Федерации</w:t>
            </w:r>
          </w:p>
        </w:tc>
        <w:tc>
          <w:tcPr>
            <w:tcW w:type="dxa" w:w="2410"/>
            <w:tcBorders>
              <w:left w:color="000000" w:sz="6" w:val="single"/>
              <w:bottom w:color="000000" w:sz="6" w:val="single"/>
            </w:tcBorders>
            <w:tcMar>
              <w:top w:type="dxa" w:w="0"/>
              <w:left w:type="dxa" w:w="115"/>
              <w:bottom w:type="dxa" w:w="28"/>
              <w:right w:type="dxa" w:w="0"/>
            </w:tcMar>
          </w:tcPr>
          <w:p w14:paraId="8E030000">
            <w:pPr>
              <w:widowControl w:val="1"/>
              <w:spacing w:after="0" w:line="240" w:lineRule="auto"/>
              <w:ind/>
              <w:rPr>
                <w:rFonts w:ascii="Times New Roman" w:hAnsi="Times New Roman"/>
                <w:sz w:val="20"/>
              </w:rPr>
            </w:pPr>
            <w:r>
              <w:rPr>
                <w:rFonts w:ascii="Times New Roman" w:hAnsi="Times New Roman"/>
                <w:sz w:val="20"/>
              </w:rPr>
              <w:t>Документы и (или) информация представляются в зависимости от идентификаторов категории (признака) заявителя, чьи интересы представляет уполномоченное лицо.</w:t>
            </w:r>
          </w:p>
          <w:p w14:paraId="8F030000">
            <w:pPr>
              <w:widowControl w:val="1"/>
              <w:spacing w:after="0" w:line="240" w:lineRule="auto"/>
              <w:ind/>
              <w:rPr>
                <w:rFonts w:ascii="Times New Roman" w:hAnsi="Times New Roman"/>
                <w:sz w:val="20"/>
              </w:rPr>
            </w:pPr>
            <w:r>
              <w:rPr>
                <w:rFonts w:ascii="Times New Roman" w:hAnsi="Times New Roman"/>
                <w:sz w:val="20"/>
              </w:rPr>
              <w:t xml:space="preserve">Копия документа, удостоверяющего личность представителя, и документа, подтверждающего полномочия представителя заявителя в </w:t>
            </w:r>
            <w:r>
              <w:rPr>
                <w:rFonts w:ascii="Times New Roman" w:hAnsi="Times New Roman"/>
                <w:sz w:val="20"/>
              </w:rPr>
              <w:t>соответствии с законодательством Российской Федерации, в случае обращения представителя заявителя</w:t>
            </w:r>
          </w:p>
        </w:tc>
        <w:tc>
          <w:tcPr>
            <w:tcW w:type="dxa" w:w="2267"/>
            <w:tcBorders>
              <w:left w:color="000000" w:sz="6" w:val="single"/>
              <w:bottom w:color="000000" w:sz="6" w:val="single"/>
              <w:right w:color="000000" w:sz="6" w:val="single"/>
            </w:tcBorders>
            <w:tcMar>
              <w:top w:type="dxa" w:w="0"/>
              <w:left w:type="dxa" w:w="115"/>
              <w:bottom w:type="dxa" w:w="28"/>
              <w:right w:type="dxa" w:w="115"/>
            </w:tcMar>
          </w:tcPr>
          <w:p w14:paraId="90030000">
            <w:pPr>
              <w:widowControl w:val="1"/>
              <w:spacing w:after="0" w:line="240" w:lineRule="auto"/>
              <w:ind/>
              <w:rPr>
                <w:rFonts w:ascii="Times New Roman" w:hAnsi="Times New Roman"/>
                <w:sz w:val="20"/>
              </w:rPr>
            </w:pPr>
            <w:r>
              <w:rPr>
                <w:rFonts w:ascii="Times New Roman" w:hAnsi="Times New Roman"/>
                <w:sz w:val="20"/>
              </w:rPr>
              <w:t>Отсутствуют</w:t>
            </w:r>
          </w:p>
        </w:tc>
        <w:tc>
          <w:tcPr>
            <w:tcW w:type="dxa" w:w="6"/>
            <w:tcMar>
              <w:left w:type="dxa" w:w="0"/>
              <w:right w:type="dxa" w:w="0"/>
            </w:tcMar>
          </w:tcPr>
          <w:p/>
        </w:tc>
      </w:tr>
    </w:tbl>
    <w:p w14:paraId="91030000">
      <w:pPr>
        <w:widowControl w:val="1"/>
        <w:spacing w:after="0" w:line="240" w:lineRule="auto"/>
        <w:ind/>
        <w:rPr>
          <w:rFonts w:ascii="Times New Roman" w:hAnsi="Times New Roman"/>
          <w:sz w:val="20"/>
        </w:rPr>
      </w:pPr>
      <w:r>
        <w:rPr>
          <w:rFonts w:ascii="Times New Roman" w:hAnsi="Times New Roman"/>
          <w:sz w:val="20"/>
        </w:rPr>
        <w:t> </w:t>
      </w:r>
    </w:p>
    <w:p w14:paraId="92030000">
      <w:pPr>
        <w:widowControl w:val="1"/>
        <w:spacing w:after="0" w:line="240" w:lineRule="auto"/>
        <w:ind/>
        <w:rPr>
          <w:rFonts w:ascii="Times New Roman" w:hAnsi="Times New Roman"/>
          <w:sz w:val="20"/>
        </w:rPr>
      </w:pPr>
      <w:r>
        <w:rPr>
          <w:rFonts w:ascii="Times New Roman" w:hAnsi="Times New Roman"/>
          <w:sz w:val="20"/>
        </w:rPr>
        <w:t> </w:t>
      </w:r>
    </w:p>
    <w:p w14:paraId="93030000">
      <w:pPr>
        <w:widowControl w:val="1"/>
        <w:spacing w:after="0" w:line="240" w:lineRule="auto"/>
        <w:ind/>
        <w:rPr>
          <w:rFonts w:ascii="Times New Roman" w:hAnsi="Times New Roman"/>
          <w:sz w:val="20"/>
        </w:rPr>
      </w:pP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814"/>
        <w:gridCol w:w="4814"/>
      </w:tblGrid>
      <w:tr>
        <w:tc>
          <w:tcPr>
            <w:tcW w:type="dxa" w:w="4814"/>
            <w:tcBorders>
              <w:top w:color="000000" w:sz="4" w:val="nil"/>
              <w:left w:color="000000" w:sz="4" w:val="nil"/>
              <w:bottom w:color="000000" w:sz="4" w:val="nil"/>
              <w:right w:color="000000" w:sz="4" w:val="nil"/>
            </w:tcBorders>
          </w:tcPr>
          <w:p w14:paraId="94030000">
            <w:pPr>
              <w:rPr>
                <w:rFonts w:ascii="Times New Roman" w:hAnsi="Times New Roman"/>
                <w:sz w:val="28"/>
              </w:rPr>
            </w:pPr>
            <w:r>
              <w:rPr>
                <w:rFonts w:ascii="Times New Roman" w:hAnsi="Times New Roman"/>
                <w:sz w:val="28"/>
              </w:rPr>
              <w:t>Заместитель главы администрации</w:t>
            </w:r>
          </w:p>
        </w:tc>
        <w:tc>
          <w:tcPr>
            <w:tcW w:type="dxa" w:w="4814"/>
            <w:tcBorders>
              <w:top w:color="000000" w:sz="4" w:val="nil"/>
              <w:left w:color="000000" w:sz="4" w:val="nil"/>
              <w:bottom w:color="000000" w:sz="4" w:val="nil"/>
              <w:right w:color="000000" w:sz="4" w:val="nil"/>
            </w:tcBorders>
          </w:tcPr>
          <w:p w14:paraId="95030000">
            <w:pPr>
              <w:widowControl w:val="1"/>
              <w:ind/>
              <w:jc w:val="right"/>
              <w:rPr>
                <w:rFonts w:ascii="Times New Roman" w:hAnsi="Times New Roman"/>
                <w:sz w:val="28"/>
              </w:rPr>
            </w:pPr>
            <w:r>
              <w:rPr>
                <w:rFonts w:ascii="Times New Roman" w:hAnsi="Times New Roman"/>
                <w:sz w:val="28"/>
              </w:rPr>
              <w:t>А.В. Химченко</w:t>
            </w:r>
          </w:p>
        </w:tc>
      </w:tr>
    </w:tbl>
    <w:p w14:paraId="96030000">
      <w:pPr>
        <w:widowControl w:val="1"/>
        <w:spacing w:after="0" w:line="240" w:lineRule="auto"/>
        <w:ind/>
        <w:rPr>
          <w:rFonts w:ascii="Times New Roman" w:hAnsi="Times New Roman"/>
          <w:sz w:val="20"/>
        </w:rPr>
      </w:pPr>
    </w:p>
    <w:p w14:paraId="97030000">
      <w:pPr>
        <w:widowControl w:val="1"/>
        <w:spacing w:after="0" w:line="240" w:lineRule="auto"/>
        <w:ind/>
        <w:rPr>
          <w:rFonts w:ascii="Times New Roman" w:hAnsi="Times New Roman"/>
          <w:sz w:val="20"/>
        </w:rPr>
      </w:pPr>
    </w:p>
    <w:p w14:paraId="98030000">
      <w:pPr>
        <w:widowControl w:val="1"/>
        <w:spacing w:after="0" w:line="240" w:lineRule="auto"/>
        <w:ind/>
        <w:rPr>
          <w:rFonts w:ascii="Times New Roman" w:hAnsi="Times New Roman"/>
          <w:sz w:val="20"/>
        </w:rPr>
      </w:pPr>
    </w:p>
    <w:p w14:paraId="99030000">
      <w:pPr>
        <w:widowControl w:val="1"/>
        <w:spacing w:after="0" w:line="240" w:lineRule="auto"/>
        <w:ind/>
        <w:rPr>
          <w:rFonts w:ascii="Times New Roman" w:hAnsi="Times New Roman"/>
          <w:sz w:val="20"/>
        </w:rPr>
      </w:pPr>
    </w:p>
    <w:p w14:paraId="9A030000">
      <w:pPr>
        <w:widowControl w:val="1"/>
        <w:spacing w:after="0" w:line="240" w:lineRule="auto"/>
        <w:ind/>
        <w:rPr>
          <w:rFonts w:ascii="Times New Roman" w:hAnsi="Times New Roman"/>
          <w:sz w:val="20"/>
        </w:rPr>
      </w:pPr>
    </w:p>
    <w:p w14:paraId="9B030000">
      <w:pPr>
        <w:widowControl w:val="1"/>
        <w:spacing w:after="0" w:line="240" w:lineRule="auto"/>
        <w:ind/>
        <w:rPr>
          <w:rFonts w:ascii="Times New Roman" w:hAnsi="Times New Roman"/>
          <w:sz w:val="20"/>
        </w:rPr>
      </w:pPr>
    </w:p>
    <w:p w14:paraId="9C030000">
      <w:pPr>
        <w:widowControl w:val="1"/>
        <w:spacing w:after="0" w:line="240" w:lineRule="auto"/>
        <w:ind/>
        <w:rPr>
          <w:rFonts w:ascii="Times New Roman" w:hAnsi="Times New Roman"/>
          <w:sz w:val="20"/>
        </w:rPr>
      </w:pPr>
    </w:p>
    <w:p w14:paraId="9D030000">
      <w:pPr>
        <w:widowControl w:val="1"/>
        <w:spacing w:after="0" w:line="240" w:lineRule="auto"/>
        <w:ind/>
        <w:rPr>
          <w:rFonts w:ascii="Times New Roman" w:hAnsi="Times New Roman"/>
          <w:sz w:val="20"/>
        </w:rPr>
      </w:pPr>
    </w:p>
    <w:p w14:paraId="9E030000">
      <w:pPr>
        <w:widowControl w:val="1"/>
        <w:spacing w:after="0" w:line="240" w:lineRule="auto"/>
        <w:ind/>
        <w:rPr>
          <w:rFonts w:ascii="Times New Roman" w:hAnsi="Times New Roman"/>
          <w:sz w:val="20"/>
        </w:rPr>
      </w:pPr>
    </w:p>
    <w:p w14:paraId="9F030000">
      <w:pPr>
        <w:widowControl w:val="1"/>
        <w:spacing w:after="0" w:line="240" w:lineRule="auto"/>
        <w:ind/>
        <w:rPr>
          <w:rFonts w:ascii="Times New Roman" w:hAnsi="Times New Roman"/>
          <w:sz w:val="20"/>
        </w:rPr>
      </w:pPr>
    </w:p>
    <w:p w14:paraId="A0030000">
      <w:pPr>
        <w:widowControl w:val="1"/>
        <w:spacing w:after="0" w:line="240" w:lineRule="auto"/>
        <w:ind/>
        <w:rPr>
          <w:rFonts w:ascii="Times New Roman" w:hAnsi="Times New Roman"/>
          <w:sz w:val="20"/>
        </w:rPr>
      </w:pPr>
    </w:p>
    <w:p w14:paraId="A1030000">
      <w:pPr>
        <w:widowControl w:val="1"/>
        <w:spacing w:after="0" w:line="240" w:lineRule="auto"/>
        <w:ind/>
        <w:rPr>
          <w:rFonts w:ascii="Times New Roman" w:hAnsi="Times New Roman"/>
          <w:sz w:val="20"/>
        </w:rPr>
      </w:pPr>
    </w:p>
    <w:p w14:paraId="A2030000">
      <w:pPr>
        <w:widowControl w:val="1"/>
        <w:spacing w:after="0" w:line="240" w:lineRule="auto"/>
        <w:ind/>
        <w:rPr>
          <w:rFonts w:ascii="Times New Roman" w:hAnsi="Times New Roman"/>
          <w:sz w:val="20"/>
        </w:rPr>
      </w:pPr>
    </w:p>
    <w:p w14:paraId="A3030000">
      <w:pPr>
        <w:widowControl w:val="1"/>
        <w:spacing w:after="0" w:line="240" w:lineRule="auto"/>
        <w:ind/>
        <w:rPr>
          <w:rFonts w:ascii="Times New Roman" w:hAnsi="Times New Roman"/>
          <w:sz w:val="20"/>
        </w:rPr>
      </w:pPr>
    </w:p>
    <w:p w14:paraId="A4030000">
      <w:pPr>
        <w:widowControl w:val="1"/>
        <w:spacing w:after="0" w:line="240" w:lineRule="auto"/>
        <w:ind/>
        <w:rPr>
          <w:rFonts w:ascii="Times New Roman" w:hAnsi="Times New Roman"/>
          <w:sz w:val="20"/>
        </w:rPr>
      </w:pPr>
    </w:p>
    <w:p w14:paraId="A5030000">
      <w:pPr>
        <w:widowControl w:val="1"/>
        <w:spacing w:after="0" w:line="240" w:lineRule="auto"/>
        <w:ind/>
        <w:rPr>
          <w:rFonts w:ascii="Times New Roman" w:hAnsi="Times New Roman"/>
          <w:sz w:val="20"/>
        </w:rPr>
      </w:pPr>
    </w:p>
    <w:p w14:paraId="A6030000">
      <w:pPr>
        <w:widowControl w:val="1"/>
        <w:spacing w:after="0" w:line="240" w:lineRule="auto"/>
        <w:ind/>
        <w:rPr>
          <w:rFonts w:ascii="Times New Roman" w:hAnsi="Times New Roman"/>
          <w:sz w:val="20"/>
        </w:rPr>
      </w:pPr>
    </w:p>
    <w:p w14:paraId="A7030000">
      <w:pPr>
        <w:widowControl w:val="1"/>
        <w:spacing w:after="0" w:line="240" w:lineRule="auto"/>
        <w:ind/>
        <w:rPr>
          <w:rFonts w:ascii="Times New Roman" w:hAnsi="Times New Roman"/>
          <w:sz w:val="20"/>
        </w:rPr>
      </w:pPr>
    </w:p>
    <w:p w14:paraId="A8030000">
      <w:pPr>
        <w:widowControl w:val="1"/>
        <w:spacing w:after="0" w:line="240" w:lineRule="auto"/>
        <w:ind/>
        <w:rPr>
          <w:rFonts w:ascii="Times New Roman" w:hAnsi="Times New Roman"/>
          <w:sz w:val="20"/>
        </w:rPr>
      </w:pPr>
    </w:p>
    <w:p w14:paraId="A9030000">
      <w:pPr>
        <w:widowControl w:val="1"/>
        <w:spacing w:after="0" w:line="240" w:lineRule="auto"/>
        <w:ind/>
        <w:rPr>
          <w:rFonts w:ascii="Times New Roman" w:hAnsi="Times New Roman"/>
          <w:sz w:val="20"/>
        </w:rPr>
      </w:pPr>
    </w:p>
    <w:p w14:paraId="AA030000">
      <w:pPr>
        <w:widowControl w:val="1"/>
        <w:spacing w:after="0" w:line="240" w:lineRule="auto"/>
        <w:ind/>
        <w:rPr>
          <w:rFonts w:ascii="Times New Roman" w:hAnsi="Times New Roman"/>
          <w:sz w:val="20"/>
        </w:rPr>
      </w:pPr>
    </w:p>
    <w:p w14:paraId="AB030000">
      <w:pPr>
        <w:widowControl w:val="1"/>
        <w:spacing w:after="0" w:line="240" w:lineRule="auto"/>
        <w:ind/>
        <w:rPr>
          <w:rFonts w:ascii="Times New Roman" w:hAnsi="Times New Roman"/>
          <w:sz w:val="20"/>
        </w:rPr>
      </w:pPr>
    </w:p>
    <w:p w14:paraId="AC030000">
      <w:pPr>
        <w:widowControl w:val="1"/>
        <w:spacing w:after="0" w:line="240" w:lineRule="auto"/>
        <w:ind/>
        <w:rPr>
          <w:rFonts w:ascii="Times New Roman" w:hAnsi="Times New Roman"/>
          <w:sz w:val="20"/>
        </w:rPr>
      </w:pPr>
    </w:p>
    <w:p w14:paraId="AD030000">
      <w:pPr>
        <w:widowControl w:val="1"/>
        <w:spacing w:after="0" w:line="240" w:lineRule="auto"/>
        <w:ind/>
        <w:rPr>
          <w:rFonts w:ascii="Times New Roman" w:hAnsi="Times New Roman"/>
          <w:sz w:val="20"/>
        </w:rPr>
      </w:pPr>
    </w:p>
    <w:p w14:paraId="AE030000">
      <w:pPr>
        <w:widowControl w:val="1"/>
        <w:spacing w:after="0" w:line="240" w:lineRule="auto"/>
        <w:ind/>
        <w:rPr>
          <w:rFonts w:ascii="Times New Roman" w:hAnsi="Times New Roman"/>
          <w:sz w:val="20"/>
        </w:rPr>
      </w:pPr>
    </w:p>
    <w:p w14:paraId="AF030000">
      <w:pPr>
        <w:widowControl w:val="1"/>
        <w:spacing w:after="0" w:line="240" w:lineRule="auto"/>
        <w:ind/>
        <w:rPr>
          <w:rFonts w:ascii="Times New Roman" w:hAnsi="Times New Roman"/>
          <w:sz w:val="20"/>
        </w:rPr>
      </w:pPr>
    </w:p>
    <w:p w14:paraId="B0030000">
      <w:pPr>
        <w:widowControl w:val="1"/>
        <w:spacing w:after="0" w:line="240" w:lineRule="auto"/>
        <w:ind/>
        <w:rPr>
          <w:rFonts w:ascii="Times New Roman" w:hAnsi="Times New Roman"/>
          <w:sz w:val="20"/>
        </w:rPr>
      </w:pPr>
    </w:p>
    <w:p w14:paraId="B1030000">
      <w:pPr>
        <w:widowControl w:val="1"/>
        <w:spacing w:after="0" w:line="240" w:lineRule="auto"/>
        <w:ind/>
        <w:rPr>
          <w:rFonts w:ascii="Times New Roman" w:hAnsi="Times New Roman"/>
          <w:sz w:val="20"/>
        </w:rPr>
      </w:pPr>
    </w:p>
    <w:p w14:paraId="B2030000">
      <w:pPr>
        <w:widowControl w:val="1"/>
        <w:spacing w:after="0" w:line="240" w:lineRule="auto"/>
        <w:ind/>
        <w:rPr>
          <w:rFonts w:ascii="Times New Roman" w:hAnsi="Times New Roman"/>
          <w:sz w:val="20"/>
        </w:rPr>
      </w:pPr>
    </w:p>
    <w:p w14:paraId="B3030000">
      <w:pPr>
        <w:widowControl w:val="1"/>
        <w:spacing w:after="0" w:line="240" w:lineRule="auto"/>
        <w:ind/>
        <w:rPr>
          <w:rFonts w:ascii="Times New Roman" w:hAnsi="Times New Roman"/>
          <w:sz w:val="20"/>
        </w:rPr>
      </w:pPr>
    </w:p>
    <w:p w14:paraId="B4030000">
      <w:pPr>
        <w:widowControl w:val="1"/>
        <w:spacing w:after="0" w:line="240" w:lineRule="auto"/>
        <w:ind/>
        <w:rPr>
          <w:rFonts w:ascii="Times New Roman" w:hAnsi="Times New Roman"/>
          <w:sz w:val="20"/>
        </w:rPr>
      </w:pPr>
    </w:p>
    <w:p w14:paraId="B5030000">
      <w:pPr>
        <w:widowControl w:val="1"/>
        <w:spacing w:after="0" w:line="240" w:lineRule="auto"/>
        <w:ind/>
        <w:rPr>
          <w:rFonts w:ascii="Times New Roman" w:hAnsi="Times New Roman"/>
          <w:sz w:val="20"/>
        </w:rPr>
      </w:pPr>
    </w:p>
    <w:p w14:paraId="B6030000">
      <w:pPr>
        <w:widowControl w:val="1"/>
        <w:spacing w:after="0" w:line="240" w:lineRule="auto"/>
        <w:ind/>
        <w:rPr>
          <w:rFonts w:ascii="Times New Roman" w:hAnsi="Times New Roman"/>
          <w:sz w:val="20"/>
        </w:rPr>
      </w:pPr>
    </w:p>
    <w:p w14:paraId="B7030000">
      <w:pPr>
        <w:widowControl w:val="1"/>
        <w:spacing w:after="0" w:line="240" w:lineRule="auto"/>
        <w:ind/>
        <w:rPr>
          <w:rFonts w:ascii="Times New Roman" w:hAnsi="Times New Roman"/>
          <w:sz w:val="20"/>
        </w:rPr>
      </w:pPr>
    </w:p>
    <w:p w14:paraId="B8030000">
      <w:pPr>
        <w:widowControl w:val="1"/>
        <w:spacing w:after="0" w:line="240" w:lineRule="auto"/>
        <w:ind/>
        <w:rPr>
          <w:rFonts w:ascii="Times New Roman" w:hAnsi="Times New Roman"/>
          <w:sz w:val="20"/>
        </w:rPr>
      </w:pPr>
    </w:p>
    <w:p w14:paraId="B9030000">
      <w:pPr>
        <w:widowControl w:val="1"/>
        <w:spacing w:after="0" w:line="240" w:lineRule="auto"/>
        <w:ind/>
        <w:rPr>
          <w:rFonts w:ascii="Times New Roman" w:hAnsi="Times New Roman"/>
          <w:sz w:val="20"/>
        </w:rPr>
      </w:pPr>
    </w:p>
    <w:p w14:paraId="BA030000">
      <w:pPr>
        <w:widowControl w:val="1"/>
        <w:spacing w:after="0" w:line="240" w:lineRule="auto"/>
        <w:ind/>
        <w:rPr>
          <w:rFonts w:ascii="Times New Roman" w:hAnsi="Times New Roman"/>
          <w:sz w:val="20"/>
        </w:rPr>
      </w:pPr>
    </w:p>
    <w:p w14:paraId="BB030000">
      <w:pPr>
        <w:widowControl w:val="1"/>
        <w:spacing w:after="0" w:line="240" w:lineRule="auto"/>
        <w:ind/>
        <w:rPr>
          <w:rFonts w:ascii="Times New Roman" w:hAnsi="Times New Roman"/>
          <w:sz w:val="20"/>
        </w:rPr>
      </w:pPr>
    </w:p>
    <w:p w14:paraId="BC030000">
      <w:pPr>
        <w:widowControl w:val="1"/>
        <w:spacing w:after="0" w:line="240" w:lineRule="auto"/>
        <w:ind/>
        <w:rPr>
          <w:rFonts w:ascii="Times New Roman" w:hAnsi="Times New Roman"/>
          <w:sz w:val="20"/>
        </w:rPr>
      </w:pPr>
    </w:p>
    <w:p w14:paraId="BD030000">
      <w:pPr>
        <w:widowControl w:val="1"/>
        <w:spacing w:after="0" w:line="240" w:lineRule="auto"/>
        <w:ind/>
        <w:rPr>
          <w:rFonts w:ascii="Times New Roman" w:hAnsi="Times New Roman"/>
          <w:sz w:val="20"/>
        </w:rPr>
      </w:pPr>
    </w:p>
    <w:p w14:paraId="BE030000">
      <w:pPr>
        <w:widowControl w:val="1"/>
        <w:spacing w:after="0" w:line="240" w:lineRule="auto"/>
        <w:ind/>
        <w:rPr>
          <w:rFonts w:ascii="Times New Roman" w:hAnsi="Times New Roman"/>
          <w:sz w:val="20"/>
        </w:rPr>
      </w:pPr>
    </w:p>
    <w:p w14:paraId="BF030000">
      <w:pPr>
        <w:widowControl w:val="1"/>
        <w:spacing w:after="0" w:line="240" w:lineRule="auto"/>
        <w:ind/>
        <w:rPr>
          <w:rFonts w:ascii="Times New Roman" w:hAnsi="Times New Roman"/>
          <w:sz w:val="20"/>
        </w:rPr>
      </w:pPr>
    </w:p>
    <w:p w14:paraId="C0030000">
      <w:pPr>
        <w:widowControl w:val="1"/>
        <w:spacing w:after="0" w:line="240" w:lineRule="auto"/>
        <w:ind/>
        <w:rPr>
          <w:rFonts w:ascii="Times New Roman" w:hAnsi="Times New Roman"/>
          <w:sz w:val="20"/>
        </w:rPr>
      </w:pPr>
    </w:p>
    <w:p w14:paraId="C1030000">
      <w:pPr>
        <w:widowControl w:val="1"/>
        <w:spacing w:after="0" w:line="240" w:lineRule="auto"/>
        <w:ind/>
        <w:rPr>
          <w:rFonts w:ascii="Times New Roman" w:hAnsi="Times New Roman"/>
          <w:sz w:val="24"/>
        </w:rPr>
      </w:pP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814"/>
        <w:gridCol w:w="4814"/>
      </w:tblGrid>
      <w:tr>
        <w:tc>
          <w:tcPr>
            <w:tcW w:type="dxa" w:w="4814"/>
            <w:tcBorders>
              <w:top w:color="000000" w:sz="4" w:val="nil"/>
              <w:left w:color="000000" w:sz="4" w:val="nil"/>
              <w:bottom w:color="000000" w:sz="4" w:val="nil"/>
              <w:right w:color="000000" w:sz="4" w:val="nil"/>
            </w:tcBorders>
          </w:tcPr>
          <w:p w14:paraId="C2030000">
            <w:pPr>
              <w:rPr>
                <w:rFonts w:ascii="Times New Roman" w:hAnsi="Times New Roman"/>
                <w:sz w:val="24"/>
              </w:rPr>
            </w:pPr>
          </w:p>
        </w:tc>
        <w:tc>
          <w:tcPr>
            <w:tcW w:type="dxa" w:w="4814"/>
            <w:tcBorders>
              <w:top w:color="000000" w:sz="4" w:val="nil"/>
              <w:left w:color="000000" w:sz="4" w:val="nil"/>
              <w:bottom w:color="000000" w:sz="4" w:val="nil"/>
              <w:right w:color="000000" w:sz="4" w:val="nil"/>
            </w:tcBorders>
          </w:tcPr>
          <w:p w14:paraId="C3030000">
            <w:pPr>
              <w:rPr>
                <w:rFonts w:ascii="Times New Roman" w:hAnsi="Times New Roman"/>
                <w:sz w:val="24"/>
              </w:rPr>
            </w:pPr>
            <w:r>
              <w:rPr>
                <w:rFonts w:ascii="Times New Roman" w:hAnsi="Times New Roman"/>
                <w:sz w:val="24"/>
              </w:rPr>
              <w:t>П</w:t>
            </w:r>
            <w:r>
              <w:rPr>
                <w:rFonts w:ascii="Times New Roman" w:hAnsi="Times New Roman"/>
                <w:sz w:val="24"/>
              </w:rPr>
              <w:t>риложение</w:t>
            </w:r>
            <w:r>
              <w:rPr>
                <w:rFonts w:ascii="Times New Roman" w:hAnsi="Times New Roman"/>
                <w:sz w:val="24"/>
              </w:rPr>
              <w:t> </w:t>
            </w:r>
            <w:r>
              <w:rPr>
                <w:rFonts w:ascii="Times New Roman" w:hAnsi="Times New Roman"/>
                <w:sz w:val="24"/>
              </w:rPr>
              <w:t>8</w:t>
            </w:r>
          </w:p>
          <w:p w14:paraId="C4030000">
            <w:pPr>
              <w:rPr>
                <w:rFonts w:ascii="Times New Roman" w:hAnsi="Times New Roman"/>
                <w:sz w:val="24"/>
              </w:rPr>
            </w:pPr>
            <w:r>
              <w:rPr>
                <w:rFonts w:ascii="Times New Roman" w:hAnsi="Times New Roman"/>
                <w:sz w:val="24"/>
              </w:rPr>
              <w:t>к административному регламенту</w:t>
            </w:r>
          </w:p>
          <w:p w14:paraId="C5030000">
            <w:pPr>
              <w:rPr>
                <w:rFonts w:ascii="Times New Roman" w:hAnsi="Times New Roman"/>
                <w:sz w:val="24"/>
              </w:rPr>
            </w:pPr>
            <w:r>
              <w:rPr>
                <w:rFonts w:ascii="Times New Roman" w:hAnsi="Times New Roman"/>
                <w:sz w:val="24"/>
              </w:rPr>
              <w:t>предоставления администрацией</w:t>
            </w:r>
          </w:p>
          <w:p w14:paraId="C6030000">
            <w:pPr>
              <w:rPr>
                <w:rFonts w:ascii="Times New Roman" w:hAnsi="Times New Roman"/>
                <w:sz w:val="24"/>
              </w:rPr>
            </w:pPr>
            <w:r>
              <w:rPr>
                <w:rFonts w:ascii="Times New Roman" w:hAnsi="Times New Roman"/>
                <w:sz w:val="24"/>
              </w:rPr>
              <w:t>муниципального образования</w:t>
            </w:r>
          </w:p>
          <w:p w14:paraId="C7030000">
            <w:pPr>
              <w:rPr>
                <w:rFonts w:ascii="Times New Roman" w:hAnsi="Times New Roman"/>
                <w:sz w:val="24"/>
              </w:rPr>
            </w:pPr>
            <w:r>
              <w:rPr>
                <w:rFonts w:ascii="Times New Roman" w:hAnsi="Times New Roman"/>
                <w:sz w:val="24"/>
              </w:rPr>
              <w:t>Северский муниципальный район</w:t>
            </w:r>
          </w:p>
          <w:p w14:paraId="C8030000">
            <w:pPr>
              <w:rPr>
                <w:rFonts w:ascii="Times New Roman" w:hAnsi="Times New Roman"/>
                <w:sz w:val="24"/>
              </w:rPr>
            </w:pPr>
            <w:r>
              <w:rPr>
                <w:rFonts w:ascii="Times New Roman" w:hAnsi="Times New Roman"/>
                <w:sz w:val="24"/>
              </w:rPr>
              <w:t xml:space="preserve">Краснодарского края </w:t>
            </w:r>
          </w:p>
          <w:p w14:paraId="C9030000">
            <w:pPr>
              <w:rPr>
                <w:rFonts w:ascii="Times New Roman" w:hAnsi="Times New Roman"/>
                <w:sz w:val="24"/>
              </w:rPr>
            </w:pPr>
            <w:r>
              <w:rPr>
                <w:rFonts w:ascii="Times New Roman" w:hAnsi="Times New Roman"/>
                <w:sz w:val="24"/>
              </w:rPr>
              <w:t>муниципальной услуги "Предоставление</w:t>
            </w:r>
          </w:p>
          <w:p w14:paraId="CA030000">
            <w:pPr>
              <w:rPr>
                <w:rFonts w:ascii="Times New Roman" w:hAnsi="Times New Roman"/>
                <w:sz w:val="24"/>
              </w:rPr>
            </w:pPr>
            <w:r>
              <w:rPr>
                <w:rFonts w:ascii="Times New Roman" w:hAnsi="Times New Roman"/>
                <w:sz w:val="24"/>
              </w:rPr>
              <w:t>архивных справок, архивных выписок,</w:t>
            </w:r>
          </w:p>
          <w:p w14:paraId="CB030000">
            <w:pPr>
              <w:rPr>
                <w:rFonts w:ascii="Times New Roman" w:hAnsi="Times New Roman"/>
                <w:sz w:val="24"/>
              </w:rPr>
            </w:pPr>
            <w:r>
              <w:rPr>
                <w:rFonts w:ascii="Times New Roman" w:hAnsi="Times New Roman"/>
                <w:sz w:val="24"/>
              </w:rPr>
              <w:t xml:space="preserve">копий архивных документов </w:t>
            </w:r>
          </w:p>
          <w:p w14:paraId="CC030000">
            <w:pPr>
              <w:rPr>
                <w:rFonts w:ascii="Times New Roman" w:hAnsi="Times New Roman"/>
                <w:sz w:val="24"/>
              </w:rPr>
            </w:pPr>
            <w:r>
              <w:rPr>
                <w:rFonts w:ascii="Times New Roman" w:hAnsi="Times New Roman"/>
                <w:sz w:val="24"/>
              </w:rPr>
              <w:t>администрации</w:t>
            </w:r>
          </w:p>
          <w:p w14:paraId="CD030000">
            <w:pPr>
              <w:rPr>
                <w:rFonts w:ascii="Times New Roman" w:hAnsi="Times New Roman"/>
                <w:sz w:val="24"/>
              </w:rPr>
            </w:pPr>
            <w:r>
              <w:rPr>
                <w:rFonts w:ascii="Times New Roman" w:hAnsi="Times New Roman"/>
                <w:sz w:val="24"/>
              </w:rPr>
              <w:t>муниципального образования</w:t>
            </w:r>
          </w:p>
          <w:p w14:paraId="CE030000">
            <w:pPr>
              <w:rPr>
                <w:rFonts w:ascii="Times New Roman" w:hAnsi="Times New Roman"/>
                <w:sz w:val="24"/>
              </w:rPr>
            </w:pPr>
            <w:r>
              <w:rPr>
                <w:rFonts w:ascii="Times New Roman" w:hAnsi="Times New Roman"/>
                <w:sz w:val="24"/>
              </w:rPr>
              <w:t>Северский муниципальный район Краснодарского края</w:t>
            </w:r>
            <w:r>
              <w:rPr>
                <w:rFonts w:ascii="Times New Roman" w:hAnsi="Times New Roman"/>
                <w:sz w:val="24"/>
              </w:rPr>
              <w:t>»</w:t>
            </w:r>
          </w:p>
          <w:p w14:paraId="CF030000">
            <w:pPr>
              <w:rPr>
                <w:rFonts w:ascii="Times New Roman" w:hAnsi="Times New Roman"/>
                <w:sz w:val="24"/>
              </w:rPr>
            </w:pPr>
          </w:p>
        </w:tc>
      </w:tr>
    </w:tbl>
    <w:p w14:paraId="D0030000">
      <w:pPr>
        <w:widowControl w:val="1"/>
        <w:spacing w:after="0" w:line="240" w:lineRule="auto"/>
        <w:ind/>
        <w:rPr>
          <w:rFonts w:ascii="Times New Roman" w:hAnsi="Times New Roman"/>
          <w:sz w:val="24"/>
        </w:rPr>
      </w:pPr>
      <w:r>
        <w:rPr>
          <w:rFonts w:ascii="Times New Roman" w:hAnsi="Times New Roman"/>
          <w:sz w:val="24"/>
        </w:rPr>
        <w:t> </w:t>
      </w:r>
    </w:p>
    <w:p w14:paraId="D1030000">
      <w:pPr>
        <w:widowControl w:val="1"/>
        <w:spacing w:after="0" w:line="240" w:lineRule="auto"/>
        <w:ind/>
        <w:rPr>
          <w:rFonts w:ascii="Times New Roman" w:hAnsi="Times New Roman"/>
          <w:sz w:val="24"/>
        </w:rPr>
      </w:pPr>
    </w:p>
    <w:p w14:paraId="D2030000">
      <w:pPr>
        <w:widowControl w:val="1"/>
        <w:spacing w:after="0" w:line="240" w:lineRule="auto"/>
        <w:ind/>
        <w:rPr>
          <w:rFonts w:ascii="Times New Roman" w:hAnsi="Times New Roman"/>
          <w:sz w:val="24"/>
        </w:rPr>
      </w:pPr>
      <w:r>
        <w:rPr>
          <w:rFonts w:ascii="Times New Roman" w:hAnsi="Times New Roman"/>
          <w:sz w:val="24"/>
        </w:rPr>
        <w:t> </w:t>
      </w:r>
    </w:p>
    <w:p w14:paraId="D3030000">
      <w:pPr>
        <w:widowControl w:val="1"/>
        <w:spacing w:after="0" w:line="240" w:lineRule="auto"/>
        <w:ind/>
        <w:jc w:val="center"/>
        <w:rPr>
          <w:rFonts w:ascii="Times New Roman" w:hAnsi="Times New Roman"/>
          <w:b w:val="1"/>
          <w:sz w:val="24"/>
        </w:rPr>
      </w:pPr>
      <w:r>
        <w:rPr>
          <w:rFonts w:ascii="Times New Roman" w:hAnsi="Times New Roman"/>
          <w:b w:val="1"/>
          <w:sz w:val="24"/>
        </w:rPr>
        <w:t>ИСЧЕРПЫВАЮЩИЙ ПЕРЕЧЕНЬ</w:t>
      </w:r>
    </w:p>
    <w:p w14:paraId="D4030000">
      <w:pPr>
        <w:widowControl w:val="1"/>
        <w:spacing w:after="0" w:line="240" w:lineRule="auto"/>
        <w:ind/>
        <w:jc w:val="center"/>
        <w:rPr>
          <w:rFonts w:ascii="Times New Roman" w:hAnsi="Times New Roman"/>
          <w:b w:val="1"/>
          <w:sz w:val="24"/>
        </w:rPr>
      </w:pPr>
      <w:r>
        <w:rPr>
          <w:rFonts w:ascii="Times New Roman" w:hAnsi="Times New Roman"/>
          <w:b w:val="1"/>
          <w:sz w:val="24"/>
        </w:rPr>
        <w:t>оснований для отказа в приёме запроса о предоставлении муниципальной услуги</w:t>
      </w:r>
    </w:p>
    <w:p w14:paraId="D5030000">
      <w:pPr>
        <w:widowControl w:val="1"/>
        <w:spacing w:after="0" w:line="240" w:lineRule="auto"/>
        <w:ind/>
        <w:jc w:val="center"/>
        <w:rPr>
          <w:rFonts w:ascii="Times New Roman" w:hAnsi="Times New Roman"/>
          <w:b w:val="1"/>
          <w:sz w:val="24"/>
        </w:rPr>
      </w:pPr>
      <w:r>
        <w:rPr>
          <w:rFonts w:ascii="Times New Roman" w:hAnsi="Times New Roman"/>
          <w:b w:val="1"/>
          <w:sz w:val="24"/>
        </w:rPr>
        <w:t>и документов, необходимых для предоставления муниципальной услуги, оснований</w:t>
      </w:r>
    </w:p>
    <w:p w14:paraId="D6030000">
      <w:pPr>
        <w:widowControl w:val="1"/>
        <w:spacing w:after="0" w:line="240" w:lineRule="auto"/>
        <w:ind/>
        <w:jc w:val="center"/>
        <w:rPr>
          <w:rFonts w:ascii="Times New Roman" w:hAnsi="Times New Roman"/>
          <w:b w:val="1"/>
          <w:sz w:val="24"/>
        </w:rPr>
      </w:pPr>
      <w:r>
        <w:rPr>
          <w:rFonts w:ascii="Times New Roman" w:hAnsi="Times New Roman"/>
          <w:b w:val="1"/>
          <w:sz w:val="24"/>
        </w:rPr>
        <w:t>для приостановления предоставления муниципальной услуги или</w:t>
      </w:r>
    </w:p>
    <w:p w14:paraId="D7030000">
      <w:pPr>
        <w:widowControl w:val="1"/>
        <w:spacing w:after="0" w:line="240" w:lineRule="auto"/>
        <w:ind/>
        <w:jc w:val="center"/>
        <w:rPr>
          <w:rFonts w:ascii="Times New Roman" w:hAnsi="Times New Roman"/>
          <w:b w:val="1"/>
          <w:sz w:val="24"/>
        </w:rPr>
      </w:pPr>
      <w:r>
        <w:rPr>
          <w:rFonts w:ascii="Times New Roman" w:hAnsi="Times New Roman"/>
          <w:b w:val="1"/>
          <w:sz w:val="24"/>
        </w:rPr>
        <w:t>отказа в предоставлении муниципальной услуги</w:t>
      </w:r>
    </w:p>
    <w:p w14:paraId="D8030000">
      <w:pPr>
        <w:widowControl w:val="1"/>
        <w:spacing w:after="0" w:line="240" w:lineRule="auto"/>
        <w:ind/>
        <w:rPr>
          <w:rFonts w:ascii="Times New Roman" w:hAnsi="Times New Roman"/>
          <w:sz w:val="24"/>
        </w:rPr>
      </w:pPr>
      <w:r>
        <w:rPr>
          <w:rFonts w:ascii="Times New Roman" w:hAnsi="Times New Roman"/>
          <w:sz w:val="24"/>
        </w:rPr>
        <w:t> </w:t>
      </w:r>
    </w:p>
    <w:p w14:paraId="D9030000">
      <w:pPr>
        <w:widowControl w:val="1"/>
        <w:spacing w:after="0" w:line="240" w:lineRule="auto"/>
        <w:ind/>
        <w:rPr>
          <w:rFonts w:ascii="Times New Roman" w:hAnsi="Times New Roman"/>
          <w:sz w:val="24"/>
        </w:rPr>
      </w:pPr>
    </w:p>
    <w:p w14:paraId="DA030000">
      <w:pPr>
        <w:widowControl w:val="1"/>
        <w:spacing w:after="0" w:line="240" w:lineRule="auto"/>
        <w:ind/>
        <w:rPr>
          <w:rFonts w:ascii="Times New Roman" w:hAnsi="Times New Roman"/>
          <w:sz w:val="24"/>
        </w:rPr>
      </w:pPr>
    </w:p>
    <w:tbl>
      <w:tblPr>
        <w:tblStyle w:val="Style_3"/>
        <w:tblW w:type="auto" w:w="0"/>
        <w:tblLayout w:type="fixed"/>
        <w:tblCellMar>
          <w:left w:type="dxa" w:w="0"/>
          <w:right w:type="dxa" w:w="0"/>
        </w:tblCellMar>
      </w:tblPr>
      <w:tblGrid>
        <w:gridCol w:w="783"/>
        <w:gridCol w:w="2214"/>
        <w:gridCol w:w="3091"/>
        <w:gridCol w:w="2268"/>
        <w:gridCol w:w="1559"/>
      </w:tblGrid>
      <w:tr>
        <w:tc>
          <w:tcPr>
            <w:tcW w:type="dxa" w:w="783"/>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DB030000">
            <w:pPr>
              <w:widowControl w:val="1"/>
              <w:spacing w:after="0" w:line="240" w:lineRule="auto"/>
              <w:ind/>
              <w:rPr>
                <w:rFonts w:ascii="Times New Roman" w:hAnsi="Times New Roman"/>
                <w:sz w:val="24"/>
              </w:rPr>
            </w:pPr>
            <w:r>
              <w:rPr>
                <w:rFonts w:ascii="Times New Roman" w:hAnsi="Times New Roman"/>
                <w:sz w:val="24"/>
              </w:rPr>
              <w:t> </w:t>
            </w:r>
          </w:p>
          <w:p w14:paraId="DC030000">
            <w:pPr>
              <w:widowControl w:val="1"/>
              <w:spacing w:after="0" w:line="240" w:lineRule="auto"/>
              <w:ind/>
              <w:rPr>
                <w:rFonts w:ascii="Times New Roman" w:hAnsi="Times New Roman"/>
                <w:sz w:val="24"/>
              </w:rPr>
            </w:pPr>
            <w:r>
              <w:rPr>
                <w:rFonts w:ascii="Times New Roman" w:hAnsi="Times New Roman"/>
                <w:sz w:val="24"/>
              </w:rPr>
              <w:t>№п/п</w:t>
            </w:r>
          </w:p>
        </w:tc>
        <w:tc>
          <w:tcPr>
            <w:tcW w:type="dxa" w:w="2214"/>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DD030000">
            <w:pPr>
              <w:widowControl w:val="1"/>
              <w:spacing w:after="0" w:line="240" w:lineRule="auto"/>
              <w:ind/>
              <w:rPr>
                <w:rFonts w:ascii="Times New Roman" w:hAnsi="Times New Roman"/>
                <w:sz w:val="24"/>
              </w:rPr>
            </w:pPr>
            <w:r>
              <w:rPr>
                <w:rFonts w:ascii="Times New Roman" w:hAnsi="Times New Roman"/>
                <w:sz w:val="24"/>
              </w:rPr>
              <w:t> </w:t>
            </w:r>
          </w:p>
          <w:p w14:paraId="DE030000">
            <w:pPr>
              <w:widowControl w:val="1"/>
              <w:spacing w:after="0" w:line="240" w:lineRule="auto"/>
              <w:ind/>
              <w:rPr>
                <w:rFonts w:ascii="Times New Roman" w:hAnsi="Times New Roman"/>
                <w:sz w:val="24"/>
              </w:rPr>
            </w:pPr>
            <w:r>
              <w:rPr>
                <w:rFonts w:ascii="Times New Roman" w:hAnsi="Times New Roman"/>
                <w:sz w:val="24"/>
              </w:rPr>
              <w:t>Идентификатор категории (признака) заявителя</w:t>
            </w:r>
          </w:p>
        </w:tc>
        <w:tc>
          <w:tcPr>
            <w:tcW w:type="dxa" w:w="3091"/>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DF030000">
            <w:pPr>
              <w:widowControl w:val="1"/>
              <w:spacing w:after="0" w:line="240" w:lineRule="auto"/>
              <w:ind/>
              <w:rPr>
                <w:rFonts w:ascii="Times New Roman" w:hAnsi="Times New Roman"/>
                <w:sz w:val="24"/>
              </w:rPr>
            </w:pPr>
            <w:r>
              <w:rPr>
                <w:rFonts w:ascii="Times New Roman" w:hAnsi="Times New Roman"/>
                <w:sz w:val="24"/>
              </w:rPr>
              <w:t>Перечень оснований</w:t>
            </w:r>
          </w:p>
          <w:p w14:paraId="E0030000">
            <w:pPr>
              <w:widowControl w:val="1"/>
              <w:spacing w:after="0" w:line="240" w:lineRule="auto"/>
              <w:ind/>
              <w:rPr>
                <w:rFonts w:ascii="Times New Roman" w:hAnsi="Times New Roman"/>
                <w:sz w:val="24"/>
              </w:rPr>
            </w:pPr>
            <w:r>
              <w:rPr>
                <w:rFonts w:ascii="Times New Roman" w:hAnsi="Times New Roman"/>
                <w:sz w:val="24"/>
              </w:rPr>
              <w:t>для отказа в приёме запроса</w:t>
            </w:r>
          </w:p>
          <w:p w14:paraId="E1030000">
            <w:pPr>
              <w:widowControl w:val="1"/>
              <w:spacing w:after="0" w:line="240" w:lineRule="auto"/>
              <w:ind/>
              <w:rPr>
                <w:rFonts w:ascii="Times New Roman" w:hAnsi="Times New Roman"/>
                <w:sz w:val="24"/>
              </w:rPr>
            </w:pPr>
            <w:r>
              <w:rPr>
                <w:rFonts w:ascii="Times New Roman" w:hAnsi="Times New Roman"/>
                <w:sz w:val="24"/>
              </w:rPr>
              <w:t>о предоставлении муниципальной услуги</w:t>
            </w:r>
          </w:p>
          <w:p w14:paraId="E2030000">
            <w:pPr>
              <w:widowControl w:val="1"/>
              <w:spacing w:after="0" w:line="240" w:lineRule="auto"/>
              <w:ind/>
              <w:rPr>
                <w:rFonts w:ascii="Times New Roman" w:hAnsi="Times New Roman"/>
                <w:sz w:val="24"/>
              </w:rPr>
            </w:pPr>
            <w:r>
              <w:rPr>
                <w:rFonts w:ascii="Times New Roman" w:hAnsi="Times New Roman"/>
                <w:sz w:val="24"/>
              </w:rPr>
              <w:t>и документов, необходимых для предоставления муниципальной услуги</w:t>
            </w:r>
          </w:p>
        </w:tc>
        <w:tc>
          <w:tcPr>
            <w:tcW w:type="dxa" w:w="2268"/>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E3030000">
            <w:pPr>
              <w:widowControl w:val="1"/>
              <w:spacing w:after="0" w:line="240" w:lineRule="auto"/>
              <w:ind/>
              <w:rPr>
                <w:rFonts w:ascii="Times New Roman" w:hAnsi="Times New Roman"/>
                <w:sz w:val="24"/>
              </w:rPr>
            </w:pPr>
            <w:r>
              <w:rPr>
                <w:rFonts w:ascii="Times New Roman" w:hAnsi="Times New Roman"/>
                <w:sz w:val="24"/>
              </w:rPr>
              <w:t> </w:t>
            </w:r>
            <w:r>
              <w:rPr>
                <w:rFonts w:ascii="Times New Roman" w:hAnsi="Times New Roman"/>
                <w:sz w:val="24"/>
              </w:rPr>
              <w:t>П</w:t>
            </w:r>
            <w:r>
              <w:rPr>
                <w:rFonts w:ascii="Times New Roman" w:hAnsi="Times New Roman"/>
                <w:sz w:val="24"/>
              </w:rPr>
              <w:t>еречень оснований</w:t>
            </w:r>
          </w:p>
          <w:p w14:paraId="E4030000">
            <w:pPr>
              <w:widowControl w:val="1"/>
              <w:spacing w:after="0" w:line="240" w:lineRule="auto"/>
              <w:ind/>
              <w:rPr>
                <w:rFonts w:ascii="Times New Roman" w:hAnsi="Times New Roman"/>
                <w:sz w:val="24"/>
              </w:rPr>
            </w:pPr>
            <w:r>
              <w:rPr>
                <w:rFonts w:ascii="Times New Roman" w:hAnsi="Times New Roman"/>
                <w:sz w:val="24"/>
              </w:rPr>
              <w:t>для приостановления предоставления муниципальной услуги</w:t>
            </w:r>
          </w:p>
        </w:tc>
        <w:tc>
          <w:tcPr>
            <w:tcW w:type="dxa" w:w="1559"/>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E5030000">
            <w:pPr>
              <w:widowControl w:val="1"/>
              <w:spacing w:after="0" w:line="240" w:lineRule="auto"/>
              <w:ind/>
              <w:rPr>
                <w:rFonts w:ascii="Times New Roman" w:hAnsi="Times New Roman"/>
                <w:sz w:val="24"/>
              </w:rPr>
            </w:pPr>
            <w:r>
              <w:rPr>
                <w:rFonts w:ascii="Times New Roman" w:hAnsi="Times New Roman"/>
                <w:sz w:val="24"/>
              </w:rPr>
              <w:t> Перечень оснований</w:t>
            </w:r>
          </w:p>
          <w:p w14:paraId="E6030000">
            <w:pPr>
              <w:widowControl w:val="1"/>
              <w:spacing w:after="0" w:line="240" w:lineRule="auto"/>
              <w:ind/>
              <w:rPr>
                <w:rFonts w:ascii="Times New Roman" w:hAnsi="Times New Roman"/>
                <w:sz w:val="24"/>
              </w:rPr>
            </w:pPr>
            <w:r>
              <w:rPr>
                <w:rFonts w:ascii="Times New Roman" w:hAnsi="Times New Roman"/>
                <w:sz w:val="24"/>
              </w:rPr>
              <w:t>для отказа в предоставлении</w:t>
            </w:r>
          </w:p>
          <w:p w14:paraId="E7030000">
            <w:pPr>
              <w:widowControl w:val="1"/>
              <w:spacing w:after="0" w:line="240" w:lineRule="auto"/>
              <w:ind/>
              <w:rPr>
                <w:rFonts w:ascii="Times New Roman" w:hAnsi="Times New Roman"/>
                <w:sz w:val="24"/>
              </w:rPr>
            </w:pPr>
            <w:r>
              <w:rPr>
                <w:rFonts w:ascii="Times New Roman" w:hAnsi="Times New Roman"/>
                <w:sz w:val="24"/>
              </w:rPr>
              <w:t>муниципальной услуги</w:t>
            </w:r>
          </w:p>
        </w:tc>
      </w:tr>
      <w:tr>
        <w:tc>
          <w:tcPr>
            <w:tcW w:type="dxa" w:w="783"/>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E8030000">
            <w:pPr>
              <w:widowControl w:val="1"/>
              <w:spacing w:after="0" w:line="240" w:lineRule="auto"/>
              <w:ind/>
              <w:rPr>
                <w:rFonts w:ascii="Times New Roman" w:hAnsi="Times New Roman"/>
                <w:sz w:val="24"/>
              </w:rPr>
            </w:pPr>
            <w:r>
              <w:rPr>
                <w:rFonts w:ascii="Times New Roman" w:hAnsi="Times New Roman"/>
                <w:sz w:val="24"/>
              </w:rPr>
              <w:t>1.</w:t>
            </w:r>
          </w:p>
        </w:tc>
        <w:tc>
          <w:tcPr>
            <w:tcW w:type="dxa" w:w="2214"/>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E9030000">
            <w:pPr>
              <w:widowControl w:val="1"/>
              <w:spacing w:after="0" w:line="240" w:lineRule="auto"/>
              <w:ind/>
              <w:rPr>
                <w:rFonts w:ascii="Times New Roman" w:hAnsi="Times New Roman"/>
                <w:sz w:val="24"/>
              </w:rPr>
            </w:pPr>
            <w:r>
              <w:rPr>
                <w:rFonts w:ascii="Times New Roman" w:hAnsi="Times New Roman"/>
                <w:sz w:val="24"/>
              </w:rPr>
              <w:t>Физические лица при подаче заявления о предоставлении сведений о заработной плате, трудовом стаже и других данных по документам по личному составу</w:t>
            </w:r>
          </w:p>
        </w:tc>
        <w:tc>
          <w:tcPr>
            <w:tcW w:type="dxa" w:w="3091"/>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EA030000">
            <w:pPr>
              <w:widowControl w:val="1"/>
              <w:spacing w:after="0" w:line="240" w:lineRule="auto"/>
              <w:ind/>
              <w:rPr>
                <w:rFonts w:ascii="Times New Roman" w:hAnsi="Times New Roman"/>
                <w:sz w:val="24"/>
              </w:rPr>
            </w:pPr>
            <w:r>
              <w:rPr>
                <w:rFonts w:ascii="Times New Roman" w:hAnsi="Times New Roman"/>
                <w:sz w:val="24"/>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14:paraId="EB030000">
            <w:pPr>
              <w:widowControl w:val="1"/>
              <w:spacing w:after="0" w:line="240" w:lineRule="auto"/>
              <w:ind/>
              <w:rPr>
                <w:rFonts w:ascii="Times New Roman" w:hAnsi="Times New Roman"/>
                <w:sz w:val="24"/>
              </w:rPr>
            </w:pPr>
            <w:r>
              <w:rPr>
                <w:rFonts w:ascii="Times New Roman" w:hAnsi="Times New Roman"/>
                <w:sz w:val="24"/>
              </w:rPr>
              <w:t xml:space="preserve">несоблюдение установленных законодательством Российской Федерации условий признания </w:t>
            </w:r>
            <w:r>
              <w:rPr>
                <w:rFonts w:ascii="Times New Roman" w:hAnsi="Times New Roman"/>
                <w:sz w:val="24"/>
              </w:rPr>
              <w:t>действительности электронной подписи</w:t>
            </w:r>
          </w:p>
          <w:p w14:paraId="EC030000">
            <w:pPr>
              <w:widowControl w:val="1"/>
              <w:spacing w:after="0" w:line="240" w:lineRule="auto"/>
              <w:ind/>
              <w:rPr>
                <w:rFonts w:ascii="Times New Roman" w:hAnsi="Times New Roman"/>
                <w:sz w:val="24"/>
              </w:rPr>
            </w:pPr>
            <w:r>
              <w:rPr>
                <w:rFonts w:ascii="Times New Roman" w:hAnsi="Times New Roman"/>
                <w:sz w:val="24"/>
              </w:rPr>
              <w:t> </w:t>
            </w:r>
          </w:p>
        </w:tc>
        <w:tc>
          <w:tcPr>
            <w:tcW w:type="dxa" w:w="2268"/>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ED030000">
            <w:pPr>
              <w:widowControl w:val="1"/>
              <w:spacing w:after="0" w:line="240" w:lineRule="auto"/>
              <w:ind/>
              <w:rPr>
                <w:rFonts w:ascii="Times New Roman" w:hAnsi="Times New Roman"/>
                <w:sz w:val="24"/>
              </w:rPr>
            </w:pPr>
            <w:r>
              <w:rPr>
                <w:rFonts w:ascii="Times New Roman" w:hAnsi="Times New Roman"/>
                <w:sz w:val="24"/>
              </w:rPr>
              <w:t>Основания для приостановления предоставления муниципальной услуги законодательством Российской Федерации не предусмотрены</w:t>
            </w:r>
          </w:p>
        </w:tc>
        <w:tc>
          <w:tcPr>
            <w:tcW w:type="dxa" w:w="1559"/>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EE030000">
            <w:pPr>
              <w:widowControl w:val="1"/>
              <w:spacing w:after="0" w:line="240" w:lineRule="auto"/>
              <w:ind/>
              <w:rPr>
                <w:rFonts w:ascii="Times New Roman" w:hAnsi="Times New Roman"/>
                <w:sz w:val="24"/>
              </w:rPr>
            </w:pPr>
            <w:r>
              <w:rPr>
                <w:rFonts w:ascii="Times New Roman" w:hAnsi="Times New Roman"/>
                <w:sz w:val="24"/>
              </w:rPr>
              <w:t>1) в заявлении указаны неверно или отсутствуют необходимые сведения;</w:t>
            </w:r>
          </w:p>
          <w:p w14:paraId="EF030000">
            <w:pPr>
              <w:widowControl w:val="1"/>
              <w:spacing w:after="0" w:line="240" w:lineRule="auto"/>
              <w:ind/>
              <w:rPr>
                <w:rFonts w:ascii="Times New Roman" w:hAnsi="Times New Roman"/>
                <w:sz w:val="24"/>
              </w:rPr>
            </w:pPr>
            <w:r>
              <w:rPr>
                <w:rFonts w:ascii="Times New Roman" w:hAnsi="Times New Roman"/>
                <w:sz w:val="24"/>
              </w:rPr>
              <w:t xml:space="preserve">2) представление заявления о предоставлении муниципальной услуги с нарушением установленных </w:t>
            </w:r>
            <w:r>
              <w:rPr>
                <w:rFonts w:ascii="Times New Roman" w:hAnsi="Times New Roman"/>
                <w:sz w:val="24"/>
              </w:rPr>
              <w:t>требований, а также представление документов, содержащих недостоверные сведения;</w:t>
            </w:r>
          </w:p>
          <w:p w14:paraId="F0030000">
            <w:pPr>
              <w:widowControl w:val="1"/>
              <w:spacing w:after="0" w:line="240" w:lineRule="auto"/>
              <w:ind/>
              <w:rPr>
                <w:rFonts w:ascii="Times New Roman" w:hAnsi="Times New Roman"/>
                <w:sz w:val="24"/>
              </w:rPr>
            </w:pPr>
            <w:r>
              <w:rPr>
                <w:rFonts w:ascii="Times New Roman" w:hAnsi="Times New Roman"/>
                <w:sz w:val="24"/>
              </w:rPr>
              <w:t>3) отсутствие права у заявителя на получение муниципальной услуги;</w:t>
            </w:r>
          </w:p>
          <w:p w14:paraId="F1030000">
            <w:pPr>
              <w:widowControl w:val="1"/>
              <w:spacing w:after="0" w:line="240" w:lineRule="auto"/>
              <w:ind/>
              <w:rPr>
                <w:rFonts w:ascii="Times New Roman" w:hAnsi="Times New Roman"/>
                <w:sz w:val="24"/>
              </w:rPr>
            </w:pPr>
            <w:r>
              <w:rPr>
                <w:rFonts w:ascii="Times New Roman" w:hAnsi="Times New Roman"/>
                <w:sz w:val="24"/>
              </w:rPr>
              <w:t>4) обращение (в письменном виде) заявителя с просьбой о прекращении предоставления муниципальной услуги;</w:t>
            </w:r>
          </w:p>
          <w:p w14:paraId="F2030000">
            <w:pPr>
              <w:widowControl w:val="1"/>
              <w:spacing w:after="0" w:line="240" w:lineRule="auto"/>
              <w:ind/>
              <w:rPr>
                <w:rFonts w:ascii="Times New Roman" w:hAnsi="Times New Roman"/>
                <w:sz w:val="24"/>
              </w:rPr>
            </w:pPr>
            <w:r>
              <w:rPr>
                <w:rFonts w:ascii="Times New Roman" w:hAnsi="Times New Roman"/>
                <w:sz w:val="24"/>
              </w:rPr>
              <w:t>5) отсутствие у представителя, действующего от имени заявителя, соответствующих полномочий на получение муниципальной услуги;</w:t>
            </w:r>
          </w:p>
          <w:p w14:paraId="F3030000">
            <w:pPr>
              <w:widowControl w:val="1"/>
              <w:spacing w:after="0" w:line="240" w:lineRule="auto"/>
              <w:ind/>
              <w:rPr>
                <w:rFonts w:ascii="Times New Roman" w:hAnsi="Times New Roman"/>
                <w:sz w:val="24"/>
              </w:rPr>
            </w:pPr>
            <w:r>
              <w:rPr>
                <w:rFonts w:ascii="Times New Roman" w:hAnsi="Times New Roman"/>
                <w:sz w:val="24"/>
              </w:rPr>
              <w:t xml:space="preserve">6) отсутствие одного или нескольких документов, необходимых для предоставления муниципальной услуги, </w:t>
            </w:r>
            <w:r>
              <w:rPr>
                <w:rFonts w:ascii="Times New Roman" w:hAnsi="Times New Roman"/>
                <w:sz w:val="24"/>
              </w:rPr>
              <w:t xml:space="preserve">предусмотренных пунктом 1 </w:t>
            </w:r>
            <w:r>
              <w:rPr>
                <w:rFonts w:ascii="Times New Roman" w:hAnsi="Times New Roman"/>
                <w:sz w:val="24"/>
              </w:rPr>
              <w:t xml:space="preserve">приложения  </w:t>
            </w:r>
            <w:r>
              <w:rPr>
                <w:rFonts w:ascii="Times New Roman" w:hAnsi="Times New Roman"/>
                <w:sz w:val="24"/>
              </w:rPr>
              <w:t>7</w:t>
            </w:r>
            <w:r>
              <w:rPr>
                <w:rFonts w:ascii="Times New Roman" w:hAnsi="Times New Roman"/>
                <w:sz w:val="24"/>
              </w:rPr>
              <w:t>;</w:t>
            </w:r>
          </w:p>
          <w:p w14:paraId="F4030000">
            <w:pPr>
              <w:widowControl w:val="1"/>
              <w:spacing w:after="0" w:line="240" w:lineRule="auto"/>
              <w:ind/>
              <w:rPr>
                <w:rFonts w:ascii="Times New Roman" w:hAnsi="Times New Roman"/>
                <w:sz w:val="24"/>
              </w:rPr>
            </w:pPr>
            <w:r>
              <w:rPr>
                <w:rFonts w:ascii="Times New Roman" w:hAnsi="Times New Roman"/>
                <w:sz w:val="24"/>
              </w:rPr>
              <w:t>7) обращение заявителя об оказании муниципальной услуги, предоставление которой не осуществляется уполномоченным органом</w:t>
            </w:r>
          </w:p>
        </w:tc>
      </w:tr>
      <w:tr>
        <w:tc>
          <w:tcPr>
            <w:tcW w:type="dxa" w:w="783"/>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F5030000">
            <w:pPr>
              <w:widowControl w:val="1"/>
              <w:spacing w:after="0" w:line="240" w:lineRule="auto"/>
              <w:ind/>
              <w:rPr>
                <w:rFonts w:ascii="Times New Roman" w:hAnsi="Times New Roman"/>
                <w:sz w:val="24"/>
              </w:rPr>
            </w:pPr>
            <w:r>
              <w:rPr>
                <w:rFonts w:ascii="Times New Roman" w:hAnsi="Times New Roman"/>
                <w:sz w:val="24"/>
              </w:rPr>
              <w:t>2.</w:t>
            </w:r>
          </w:p>
        </w:tc>
        <w:tc>
          <w:tcPr>
            <w:tcW w:type="dxa" w:w="2214"/>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F6030000">
            <w:pPr>
              <w:widowControl w:val="1"/>
              <w:spacing w:after="0" w:line="240" w:lineRule="auto"/>
              <w:ind/>
              <w:rPr>
                <w:rFonts w:ascii="Times New Roman" w:hAnsi="Times New Roman"/>
                <w:sz w:val="24"/>
              </w:rPr>
            </w:pPr>
            <w:r>
              <w:rPr>
                <w:rFonts w:ascii="Times New Roman" w:hAnsi="Times New Roman"/>
                <w:sz w:val="24"/>
              </w:rPr>
              <w:t>Физические лица при подаче заявления о предоставлении сведений о заработной плате, трудовом стаже и других данных по документам по личному составу</w:t>
            </w:r>
          </w:p>
        </w:tc>
        <w:tc>
          <w:tcPr>
            <w:tcW w:type="dxa" w:w="3091"/>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F7030000">
            <w:pPr>
              <w:widowControl w:val="1"/>
              <w:spacing w:after="0" w:line="240" w:lineRule="auto"/>
              <w:ind/>
              <w:rPr>
                <w:rFonts w:ascii="Times New Roman" w:hAnsi="Times New Roman"/>
                <w:sz w:val="24"/>
              </w:rPr>
            </w:pPr>
            <w:r>
              <w:rPr>
                <w:rFonts w:ascii="Times New Roman" w:hAnsi="Times New Roman"/>
                <w:sz w:val="24"/>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14:paraId="F8030000">
            <w:pPr>
              <w:widowControl w:val="1"/>
              <w:spacing w:after="0" w:line="240" w:lineRule="auto"/>
              <w:ind/>
              <w:rPr>
                <w:rFonts w:ascii="Times New Roman" w:hAnsi="Times New Roman"/>
                <w:sz w:val="24"/>
              </w:rPr>
            </w:pPr>
            <w:r>
              <w:rPr>
                <w:rFonts w:ascii="Times New Roman" w:hAnsi="Times New Roman"/>
                <w:sz w:val="24"/>
              </w:rPr>
              <w:t>несоблюдение установленных законодательством Российской Федерации условий признания действительности электронной подписи</w:t>
            </w:r>
          </w:p>
          <w:p w14:paraId="F9030000">
            <w:pPr>
              <w:widowControl w:val="1"/>
              <w:spacing w:after="0" w:line="240" w:lineRule="auto"/>
              <w:ind/>
              <w:rPr>
                <w:rFonts w:ascii="Times New Roman" w:hAnsi="Times New Roman"/>
                <w:sz w:val="24"/>
              </w:rPr>
            </w:pPr>
            <w:r>
              <w:rPr>
                <w:rFonts w:ascii="Times New Roman" w:hAnsi="Times New Roman"/>
                <w:sz w:val="24"/>
              </w:rPr>
              <w:t> </w:t>
            </w:r>
          </w:p>
        </w:tc>
        <w:tc>
          <w:tcPr>
            <w:tcW w:type="dxa" w:w="2268"/>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FA030000">
            <w:pPr>
              <w:widowControl w:val="1"/>
              <w:spacing w:after="0" w:line="240" w:lineRule="auto"/>
              <w:ind w:firstLine="453" w:left="-453"/>
              <w:rPr>
                <w:rFonts w:ascii="Times New Roman" w:hAnsi="Times New Roman"/>
                <w:sz w:val="24"/>
              </w:rPr>
            </w:pPr>
            <w:r>
              <w:rPr>
                <w:rFonts w:ascii="Times New Roman" w:hAnsi="Times New Roman"/>
                <w:sz w:val="24"/>
              </w:rPr>
              <w:t>Основания для приостановления предоставления муниципальной услуги законодательством Российской Федерации не предусмотрены</w:t>
            </w:r>
          </w:p>
        </w:tc>
        <w:tc>
          <w:tcPr>
            <w:tcW w:type="dxa" w:w="1559"/>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FB030000">
            <w:pPr>
              <w:widowControl w:val="1"/>
              <w:spacing w:after="0" w:line="240" w:lineRule="auto"/>
              <w:ind/>
              <w:rPr>
                <w:rFonts w:ascii="Times New Roman" w:hAnsi="Times New Roman"/>
                <w:sz w:val="24"/>
              </w:rPr>
            </w:pPr>
            <w:r>
              <w:rPr>
                <w:rFonts w:ascii="Times New Roman" w:hAnsi="Times New Roman"/>
                <w:sz w:val="24"/>
              </w:rPr>
              <w:t>1) в заявлении указаны неверно или отсутствуют необходимые сведения;</w:t>
            </w:r>
          </w:p>
          <w:p w14:paraId="FC030000">
            <w:pPr>
              <w:widowControl w:val="1"/>
              <w:spacing w:after="0" w:line="240" w:lineRule="auto"/>
              <w:ind/>
              <w:rPr>
                <w:rFonts w:ascii="Times New Roman" w:hAnsi="Times New Roman"/>
                <w:sz w:val="24"/>
              </w:rPr>
            </w:pPr>
            <w:r>
              <w:rPr>
                <w:rFonts w:ascii="Times New Roman" w:hAnsi="Times New Roman"/>
                <w:sz w:val="24"/>
              </w:rPr>
              <w:t>2)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14:paraId="FD030000">
            <w:pPr>
              <w:widowControl w:val="1"/>
              <w:spacing w:after="0" w:line="240" w:lineRule="auto"/>
              <w:ind/>
              <w:rPr>
                <w:rFonts w:ascii="Times New Roman" w:hAnsi="Times New Roman"/>
                <w:sz w:val="24"/>
              </w:rPr>
            </w:pPr>
            <w:r>
              <w:rPr>
                <w:rFonts w:ascii="Times New Roman" w:hAnsi="Times New Roman"/>
                <w:sz w:val="24"/>
              </w:rPr>
              <w:t>3) отсутствие права у заявителя на получение муниципальной услуги;</w:t>
            </w:r>
          </w:p>
          <w:p w14:paraId="FE030000">
            <w:pPr>
              <w:widowControl w:val="1"/>
              <w:spacing w:after="0" w:line="240" w:lineRule="auto"/>
              <w:ind/>
              <w:rPr>
                <w:rFonts w:ascii="Times New Roman" w:hAnsi="Times New Roman"/>
                <w:sz w:val="24"/>
              </w:rPr>
            </w:pPr>
            <w:r>
              <w:rPr>
                <w:rFonts w:ascii="Times New Roman" w:hAnsi="Times New Roman"/>
                <w:sz w:val="24"/>
              </w:rPr>
              <w:t>4) обращение (в письменном виде) заявителя с просьбой о прекращении предоставления муниципальной услуги;</w:t>
            </w:r>
          </w:p>
          <w:p w14:paraId="FF030000">
            <w:pPr>
              <w:widowControl w:val="1"/>
              <w:spacing w:after="0" w:line="240" w:lineRule="auto"/>
              <w:ind/>
              <w:rPr>
                <w:rFonts w:ascii="Times New Roman" w:hAnsi="Times New Roman"/>
                <w:sz w:val="24"/>
              </w:rPr>
            </w:pPr>
            <w:r>
              <w:rPr>
                <w:rFonts w:ascii="Times New Roman" w:hAnsi="Times New Roman"/>
                <w:sz w:val="24"/>
              </w:rPr>
              <w:t>5) отсутствие у представителя, действующего от имени заявителя, соответствующих полномочий на получение муниципальной услуги;</w:t>
            </w:r>
          </w:p>
          <w:p w14:paraId="00040000">
            <w:pPr>
              <w:widowControl w:val="1"/>
              <w:spacing w:after="0" w:line="240" w:lineRule="auto"/>
              <w:ind/>
              <w:rPr>
                <w:rFonts w:ascii="Times New Roman" w:hAnsi="Times New Roman"/>
                <w:sz w:val="24"/>
              </w:rPr>
            </w:pPr>
            <w:r>
              <w:rPr>
                <w:rFonts w:ascii="Times New Roman" w:hAnsi="Times New Roman"/>
                <w:sz w:val="24"/>
              </w:rPr>
              <w:t xml:space="preserve">6) отсутствие одного или нескольких документов, необходимых для предоставления муниципальной услуги, предусмотренных пунктом 2 приложения </w:t>
            </w:r>
            <w:r>
              <w:rPr>
                <w:rFonts w:ascii="Times New Roman" w:hAnsi="Times New Roman"/>
                <w:sz w:val="24"/>
              </w:rPr>
              <w:t>7</w:t>
            </w:r>
            <w:r>
              <w:rPr>
                <w:rFonts w:ascii="Times New Roman" w:hAnsi="Times New Roman"/>
                <w:sz w:val="24"/>
              </w:rPr>
              <w:t>;</w:t>
            </w:r>
          </w:p>
          <w:p w14:paraId="01040000">
            <w:pPr>
              <w:widowControl w:val="1"/>
              <w:spacing w:after="0" w:line="240" w:lineRule="auto"/>
              <w:ind/>
              <w:rPr>
                <w:rFonts w:ascii="Times New Roman" w:hAnsi="Times New Roman"/>
                <w:sz w:val="24"/>
              </w:rPr>
            </w:pPr>
            <w:r>
              <w:rPr>
                <w:rFonts w:ascii="Times New Roman" w:hAnsi="Times New Roman"/>
                <w:sz w:val="24"/>
              </w:rPr>
              <w:t xml:space="preserve">7) обращение заявителя об оказании муниципальной услуги, предоставление которой не </w:t>
            </w:r>
            <w:r>
              <w:rPr>
                <w:rFonts w:ascii="Times New Roman" w:hAnsi="Times New Roman"/>
                <w:sz w:val="24"/>
              </w:rPr>
              <w:t>осуществляется уполномоченным органом</w:t>
            </w:r>
          </w:p>
        </w:tc>
      </w:tr>
      <w:tr>
        <w:tc>
          <w:tcPr>
            <w:tcW w:type="dxa" w:w="783"/>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02040000">
            <w:pPr>
              <w:widowControl w:val="1"/>
              <w:spacing w:after="0" w:line="240" w:lineRule="auto"/>
              <w:ind/>
              <w:rPr>
                <w:rFonts w:ascii="Times New Roman" w:hAnsi="Times New Roman"/>
                <w:sz w:val="24"/>
              </w:rPr>
            </w:pPr>
            <w:r>
              <w:rPr>
                <w:rFonts w:ascii="Times New Roman" w:hAnsi="Times New Roman"/>
                <w:sz w:val="24"/>
              </w:rPr>
              <w:t>3.</w:t>
            </w:r>
          </w:p>
        </w:tc>
        <w:tc>
          <w:tcPr>
            <w:tcW w:type="dxa" w:w="2214"/>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03040000">
            <w:pPr>
              <w:widowControl w:val="1"/>
              <w:spacing w:after="0" w:line="240" w:lineRule="auto"/>
              <w:ind/>
              <w:rPr>
                <w:rFonts w:ascii="Times New Roman" w:hAnsi="Times New Roman"/>
                <w:sz w:val="24"/>
              </w:rPr>
            </w:pPr>
            <w:r>
              <w:rPr>
                <w:rFonts w:ascii="Times New Roman" w:hAnsi="Times New Roman"/>
                <w:sz w:val="24"/>
              </w:rPr>
              <w:t>Физические лица при подаче заявления о предоставлении сведений о заработной плате, трудовом стаже и других данных по документам по личному составу</w:t>
            </w:r>
          </w:p>
        </w:tc>
        <w:tc>
          <w:tcPr>
            <w:tcW w:type="dxa" w:w="3091"/>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04040000">
            <w:pPr>
              <w:widowControl w:val="1"/>
              <w:spacing w:after="0" w:line="240" w:lineRule="auto"/>
              <w:ind/>
              <w:rPr>
                <w:rFonts w:ascii="Times New Roman" w:hAnsi="Times New Roman"/>
                <w:sz w:val="24"/>
              </w:rPr>
            </w:pPr>
            <w:r>
              <w:rPr>
                <w:rFonts w:ascii="Times New Roman" w:hAnsi="Times New Roman"/>
                <w:sz w:val="24"/>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14:paraId="05040000">
            <w:pPr>
              <w:widowControl w:val="1"/>
              <w:spacing w:after="0" w:line="240" w:lineRule="auto"/>
              <w:ind/>
              <w:rPr>
                <w:rFonts w:ascii="Times New Roman" w:hAnsi="Times New Roman"/>
                <w:sz w:val="24"/>
              </w:rPr>
            </w:pPr>
            <w:r>
              <w:rPr>
                <w:rFonts w:ascii="Times New Roman" w:hAnsi="Times New Roman"/>
                <w:sz w:val="24"/>
              </w:rPr>
              <w:t>несоблюдение установленных законодательством Российской Федерации условий признания действительности электронной подписи</w:t>
            </w:r>
          </w:p>
          <w:p w14:paraId="06040000">
            <w:pPr>
              <w:widowControl w:val="1"/>
              <w:spacing w:after="0" w:line="240" w:lineRule="auto"/>
              <w:ind/>
              <w:rPr>
                <w:rFonts w:ascii="Times New Roman" w:hAnsi="Times New Roman"/>
                <w:sz w:val="24"/>
              </w:rPr>
            </w:pPr>
            <w:r>
              <w:rPr>
                <w:rFonts w:ascii="Times New Roman" w:hAnsi="Times New Roman"/>
                <w:sz w:val="24"/>
              </w:rPr>
              <w:t> </w:t>
            </w:r>
          </w:p>
        </w:tc>
        <w:tc>
          <w:tcPr>
            <w:tcW w:type="dxa" w:w="2268"/>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07040000">
            <w:pPr>
              <w:widowControl w:val="1"/>
              <w:spacing w:after="0" w:line="240" w:lineRule="auto"/>
              <w:ind/>
              <w:rPr>
                <w:rFonts w:ascii="Times New Roman" w:hAnsi="Times New Roman"/>
                <w:sz w:val="24"/>
              </w:rPr>
            </w:pPr>
            <w:r>
              <w:rPr>
                <w:rFonts w:ascii="Times New Roman" w:hAnsi="Times New Roman"/>
                <w:sz w:val="24"/>
              </w:rPr>
              <w:t>Основания для приостановления предоставления муниципальной услуги законодательством Российской Федерации не предусмотрены</w:t>
            </w:r>
          </w:p>
        </w:tc>
        <w:tc>
          <w:tcPr>
            <w:tcW w:type="dxa" w:w="1559"/>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08040000">
            <w:pPr>
              <w:widowControl w:val="1"/>
              <w:spacing w:after="0" w:line="240" w:lineRule="auto"/>
              <w:ind/>
              <w:rPr>
                <w:rFonts w:ascii="Times New Roman" w:hAnsi="Times New Roman"/>
                <w:sz w:val="24"/>
              </w:rPr>
            </w:pPr>
            <w:r>
              <w:rPr>
                <w:rFonts w:ascii="Times New Roman" w:hAnsi="Times New Roman"/>
                <w:sz w:val="24"/>
              </w:rPr>
              <w:t>1) в заявлении указаны неверно или отсутствуют необходимые сведения;</w:t>
            </w:r>
          </w:p>
          <w:p w14:paraId="09040000">
            <w:pPr>
              <w:widowControl w:val="1"/>
              <w:spacing w:after="0" w:line="240" w:lineRule="auto"/>
              <w:ind/>
              <w:rPr>
                <w:rFonts w:ascii="Times New Roman" w:hAnsi="Times New Roman"/>
                <w:sz w:val="24"/>
              </w:rPr>
            </w:pPr>
            <w:r>
              <w:rPr>
                <w:rFonts w:ascii="Times New Roman" w:hAnsi="Times New Roman"/>
                <w:sz w:val="24"/>
              </w:rPr>
              <w:t>2)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14:paraId="0A040000">
            <w:pPr>
              <w:widowControl w:val="1"/>
              <w:spacing w:after="0" w:line="240" w:lineRule="auto"/>
              <w:ind/>
              <w:rPr>
                <w:rFonts w:ascii="Times New Roman" w:hAnsi="Times New Roman"/>
                <w:sz w:val="24"/>
              </w:rPr>
            </w:pPr>
            <w:r>
              <w:rPr>
                <w:rFonts w:ascii="Times New Roman" w:hAnsi="Times New Roman"/>
                <w:sz w:val="24"/>
              </w:rPr>
              <w:t>3) отсутствие права у заявителя на получение муниципальной услуги;</w:t>
            </w:r>
          </w:p>
          <w:p w14:paraId="0B040000">
            <w:pPr>
              <w:widowControl w:val="1"/>
              <w:spacing w:after="0" w:line="240" w:lineRule="auto"/>
              <w:ind/>
              <w:rPr>
                <w:rFonts w:ascii="Times New Roman" w:hAnsi="Times New Roman"/>
                <w:sz w:val="24"/>
              </w:rPr>
            </w:pPr>
            <w:r>
              <w:rPr>
                <w:rFonts w:ascii="Times New Roman" w:hAnsi="Times New Roman"/>
                <w:sz w:val="24"/>
              </w:rPr>
              <w:t>4) обращение (в письменном виде) заявителя с просьбой о прекращении предоставления муниципальной услуги;</w:t>
            </w:r>
          </w:p>
          <w:p w14:paraId="0C040000">
            <w:pPr>
              <w:widowControl w:val="1"/>
              <w:spacing w:after="0" w:line="240" w:lineRule="auto"/>
              <w:ind/>
              <w:rPr>
                <w:rFonts w:ascii="Times New Roman" w:hAnsi="Times New Roman"/>
                <w:sz w:val="24"/>
              </w:rPr>
            </w:pPr>
            <w:r>
              <w:rPr>
                <w:rFonts w:ascii="Times New Roman" w:hAnsi="Times New Roman"/>
                <w:sz w:val="24"/>
              </w:rPr>
              <w:t>5) отсутствие у представителя, действующего от имени заявителя, соответствующих полномочий на получение муниципальной услуги;</w:t>
            </w:r>
          </w:p>
          <w:p w14:paraId="0D040000">
            <w:pPr>
              <w:widowControl w:val="1"/>
              <w:spacing w:after="0" w:line="240" w:lineRule="auto"/>
              <w:ind/>
              <w:rPr>
                <w:rFonts w:ascii="Times New Roman" w:hAnsi="Times New Roman"/>
                <w:sz w:val="24"/>
              </w:rPr>
            </w:pPr>
            <w:r>
              <w:rPr>
                <w:rFonts w:ascii="Times New Roman" w:hAnsi="Times New Roman"/>
                <w:sz w:val="24"/>
              </w:rPr>
              <w:t xml:space="preserve">6) отсутствие одного или нескольких документов, необходимых для предоставления муниципальной услуги, предусмотренных пунктом 3 приложения </w:t>
            </w:r>
            <w:r>
              <w:rPr>
                <w:rFonts w:ascii="Times New Roman" w:hAnsi="Times New Roman"/>
                <w:sz w:val="24"/>
              </w:rPr>
              <w:t>7</w:t>
            </w:r>
            <w:r>
              <w:rPr>
                <w:rFonts w:ascii="Times New Roman" w:hAnsi="Times New Roman"/>
                <w:sz w:val="24"/>
              </w:rPr>
              <w:t>;</w:t>
            </w:r>
          </w:p>
          <w:p w14:paraId="0E040000">
            <w:pPr>
              <w:widowControl w:val="1"/>
              <w:spacing w:after="0" w:line="240" w:lineRule="auto"/>
              <w:ind/>
              <w:rPr>
                <w:rFonts w:ascii="Times New Roman" w:hAnsi="Times New Roman"/>
                <w:sz w:val="24"/>
              </w:rPr>
            </w:pPr>
            <w:r>
              <w:rPr>
                <w:rFonts w:ascii="Times New Roman" w:hAnsi="Times New Roman"/>
                <w:sz w:val="24"/>
              </w:rPr>
              <w:t>7) обращение заявителя об оказании муниципальной услуги, предоставление которой не осуществляется уполномоченным органом</w:t>
            </w:r>
          </w:p>
        </w:tc>
      </w:tr>
      <w:tr>
        <w:tc>
          <w:tcPr>
            <w:tcW w:type="dxa" w:w="783"/>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0F040000">
            <w:pPr>
              <w:widowControl w:val="1"/>
              <w:spacing w:after="0" w:line="240" w:lineRule="auto"/>
              <w:ind/>
              <w:rPr>
                <w:rFonts w:ascii="Times New Roman" w:hAnsi="Times New Roman"/>
                <w:sz w:val="24"/>
              </w:rPr>
            </w:pPr>
            <w:r>
              <w:rPr>
                <w:rFonts w:ascii="Times New Roman" w:hAnsi="Times New Roman"/>
                <w:sz w:val="24"/>
              </w:rPr>
              <w:t>4.</w:t>
            </w:r>
          </w:p>
        </w:tc>
        <w:tc>
          <w:tcPr>
            <w:tcW w:type="dxa" w:w="2214"/>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10040000">
            <w:pPr>
              <w:widowControl w:val="1"/>
              <w:spacing w:after="0" w:line="240" w:lineRule="auto"/>
              <w:ind/>
              <w:rPr>
                <w:rFonts w:ascii="Times New Roman" w:hAnsi="Times New Roman"/>
                <w:sz w:val="24"/>
              </w:rPr>
            </w:pPr>
            <w:r>
              <w:rPr>
                <w:rFonts w:ascii="Times New Roman" w:hAnsi="Times New Roman"/>
                <w:sz w:val="24"/>
              </w:rPr>
              <w:t xml:space="preserve">Физические и юридические лица при подаче заявления о предоставлении сведений имущественного характера по документам </w:t>
            </w:r>
            <w:r>
              <w:rPr>
                <w:rFonts w:ascii="Times New Roman" w:hAnsi="Times New Roman"/>
                <w:sz w:val="24"/>
              </w:rPr>
              <w:t>постоянного хранения</w:t>
            </w:r>
          </w:p>
        </w:tc>
        <w:tc>
          <w:tcPr>
            <w:tcW w:type="dxa" w:w="3091"/>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11040000">
            <w:pPr>
              <w:widowControl w:val="1"/>
              <w:spacing w:after="0" w:line="240" w:lineRule="auto"/>
              <w:ind/>
              <w:rPr>
                <w:rFonts w:ascii="Times New Roman" w:hAnsi="Times New Roman"/>
                <w:sz w:val="24"/>
              </w:rPr>
            </w:pPr>
            <w:r>
              <w:rPr>
                <w:rFonts w:ascii="Times New Roman" w:hAnsi="Times New Roman"/>
                <w:sz w:val="24"/>
              </w:rPr>
              <w:t xml:space="preserve">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w:t>
            </w:r>
            <w:r>
              <w:rPr>
                <w:rFonts w:ascii="Times New Roman" w:hAnsi="Times New Roman"/>
                <w:sz w:val="24"/>
              </w:rPr>
              <w:t>адреса, отсутствие подписи, печати (при наличии);</w:t>
            </w:r>
          </w:p>
          <w:p w14:paraId="12040000">
            <w:pPr>
              <w:widowControl w:val="1"/>
              <w:spacing w:after="0" w:line="240" w:lineRule="auto"/>
              <w:ind/>
              <w:rPr>
                <w:rFonts w:ascii="Times New Roman" w:hAnsi="Times New Roman"/>
                <w:sz w:val="24"/>
              </w:rPr>
            </w:pPr>
            <w:r>
              <w:rPr>
                <w:rFonts w:ascii="Times New Roman" w:hAnsi="Times New Roman"/>
                <w:sz w:val="24"/>
              </w:rPr>
              <w:t>несоблюдение установленных законодательством Российской Федерации условий признания действительности электронной подписи</w:t>
            </w:r>
          </w:p>
          <w:p w14:paraId="13040000">
            <w:pPr>
              <w:widowControl w:val="1"/>
              <w:spacing w:after="0" w:line="240" w:lineRule="auto"/>
              <w:ind/>
              <w:rPr>
                <w:rFonts w:ascii="Times New Roman" w:hAnsi="Times New Roman"/>
                <w:sz w:val="24"/>
              </w:rPr>
            </w:pPr>
            <w:r>
              <w:rPr>
                <w:rFonts w:ascii="Times New Roman" w:hAnsi="Times New Roman"/>
                <w:sz w:val="24"/>
              </w:rPr>
              <w:t> </w:t>
            </w:r>
          </w:p>
        </w:tc>
        <w:tc>
          <w:tcPr>
            <w:tcW w:type="dxa" w:w="2268"/>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14040000">
            <w:pPr>
              <w:widowControl w:val="1"/>
              <w:spacing w:after="0" w:line="240" w:lineRule="auto"/>
              <w:ind/>
              <w:rPr>
                <w:rFonts w:ascii="Times New Roman" w:hAnsi="Times New Roman"/>
                <w:sz w:val="24"/>
              </w:rPr>
            </w:pPr>
            <w:r>
              <w:rPr>
                <w:rFonts w:ascii="Times New Roman" w:hAnsi="Times New Roman"/>
                <w:sz w:val="24"/>
              </w:rPr>
              <w:t>Основания для приостановления предоставления муниципальной услуги законодательством Российской Федерации не предусмотрены</w:t>
            </w:r>
          </w:p>
        </w:tc>
        <w:tc>
          <w:tcPr>
            <w:tcW w:type="dxa" w:w="1559"/>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15040000">
            <w:pPr>
              <w:widowControl w:val="1"/>
              <w:spacing w:after="0" w:line="240" w:lineRule="auto"/>
              <w:ind/>
              <w:rPr>
                <w:rFonts w:ascii="Times New Roman" w:hAnsi="Times New Roman"/>
                <w:sz w:val="24"/>
              </w:rPr>
            </w:pPr>
            <w:r>
              <w:rPr>
                <w:rFonts w:ascii="Times New Roman" w:hAnsi="Times New Roman"/>
                <w:sz w:val="24"/>
              </w:rPr>
              <w:t>1) в заявлении указаны неверно или отсутствуют необходимые сведения;</w:t>
            </w:r>
          </w:p>
          <w:p w14:paraId="16040000">
            <w:pPr>
              <w:widowControl w:val="1"/>
              <w:spacing w:after="0" w:line="240" w:lineRule="auto"/>
              <w:ind/>
              <w:rPr>
                <w:rFonts w:ascii="Times New Roman" w:hAnsi="Times New Roman"/>
                <w:sz w:val="24"/>
              </w:rPr>
            </w:pPr>
            <w:r>
              <w:rPr>
                <w:rFonts w:ascii="Times New Roman" w:hAnsi="Times New Roman"/>
                <w:sz w:val="24"/>
              </w:rPr>
              <w:t>2) представлен</w:t>
            </w:r>
            <w:r>
              <w:rPr>
                <w:rFonts w:ascii="Times New Roman" w:hAnsi="Times New Roman"/>
                <w:sz w:val="24"/>
              </w:rPr>
              <w:t>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14:paraId="17040000">
            <w:pPr>
              <w:widowControl w:val="1"/>
              <w:spacing w:after="0" w:line="240" w:lineRule="auto"/>
              <w:ind/>
              <w:rPr>
                <w:rFonts w:ascii="Times New Roman" w:hAnsi="Times New Roman"/>
                <w:sz w:val="24"/>
              </w:rPr>
            </w:pPr>
            <w:r>
              <w:rPr>
                <w:rFonts w:ascii="Times New Roman" w:hAnsi="Times New Roman"/>
                <w:sz w:val="24"/>
              </w:rPr>
              <w:t>3) отсутствие права у заявителя на получение муниципальной услуги;</w:t>
            </w:r>
          </w:p>
          <w:p w14:paraId="18040000">
            <w:pPr>
              <w:widowControl w:val="1"/>
              <w:spacing w:after="0" w:line="240" w:lineRule="auto"/>
              <w:ind/>
              <w:rPr>
                <w:rFonts w:ascii="Times New Roman" w:hAnsi="Times New Roman"/>
                <w:sz w:val="24"/>
              </w:rPr>
            </w:pPr>
            <w:r>
              <w:rPr>
                <w:rFonts w:ascii="Times New Roman" w:hAnsi="Times New Roman"/>
                <w:sz w:val="24"/>
              </w:rPr>
              <w:t>4) обращение (в письменном виде) заявителя с просьбой о прекращении предоставления муниципальной услуги;</w:t>
            </w:r>
          </w:p>
          <w:p w14:paraId="19040000">
            <w:pPr>
              <w:widowControl w:val="1"/>
              <w:spacing w:after="0" w:line="240" w:lineRule="auto"/>
              <w:ind/>
              <w:rPr>
                <w:rFonts w:ascii="Times New Roman" w:hAnsi="Times New Roman"/>
                <w:sz w:val="24"/>
              </w:rPr>
            </w:pPr>
            <w:r>
              <w:rPr>
                <w:rFonts w:ascii="Times New Roman" w:hAnsi="Times New Roman"/>
                <w:sz w:val="24"/>
              </w:rPr>
              <w:t>5) отсутствие у представителя, действующего от имени заявителя, соответствующих полномочий на получение муниципальной услуги;</w:t>
            </w:r>
          </w:p>
          <w:p w14:paraId="1A040000">
            <w:pPr>
              <w:widowControl w:val="1"/>
              <w:spacing w:after="0" w:line="240" w:lineRule="auto"/>
              <w:ind/>
              <w:rPr>
                <w:rFonts w:ascii="Times New Roman" w:hAnsi="Times New Roman"/>
                <w:sz w:val="24"/>
              </w:rPr>
            </w:pPr>
            <w:r>
              <w:rPr>
                <w:rFonts w:ascii="Times New Roman" w:hAnsi="Times New Roman"/>
                <w:sz w:val="24"/>
              </w:rPr>
              <w:t xml:space="preserve">6) отсутствие одного или нескольких документов, необходимых для предоставления муниципальной услуги, предусмотренных пунктом 4 приложения № </w:t>
            </w:r>
            <w:r>
              <w:rPr>
                <w:rFonts w:ascii="Times New Roman" w:hAnsi="Times New Roman"/>
                <w:sz w:val="24"/>
              </w:rPr>
              <w:t>7</w:t>
            </w:r>
            <w:r>
              <w:rPr>
                <w:rFonts w:ascii="Times New Roman" w:hAnsi="Times New Roman"/>
                <w:sz w:val="24"/>
              </w:rPr>
              <w:t>;</w:t>
            </w:r>
          </w:p>
          <w:p w14:paraId="1B040000">
            <w:pPr>
              <w:widowControl w:val="1"/>
              <w:spacing w:after="0" w:line="240" w:lineRule="auto"/>
              <w:ind/>
              <w:rPr>
                <w:rFonts w:ascii="Times New Roman" w:hAnsi="Times New Roman"/>
                <w:sz w:val="24"/>
              </w:rPr>
            </w:pPr>
            <w:r>
              <w:rPr>
                <w:rFonts w:ascii="Times New Roman" w:hAnsi="Times New Roman"/>
                <w:sz w:val="24"/>
              </w:rPr>
              <w:t>7) обращение заявителя об оказании муниципальной услуги, предоставление которой не осуществляется уполномоченным органом</w:t>
            </w:r>
          </w:p>
        </w:tc>
      </w:tr>
      <w:tr>
        <w:tc>
          <w:tcPr>
            <w:tcW w:type="dxa" w:w="783"/>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1C040000">
            <w:pPr>
              <w:widowControl w:val="1"/>
              <w:spacing w:after="0" w:line="240" w:lineRule="auto"/>
              <w:ind/>
              <w:rPr>
                <w:rFonts w:ascii="Times New Roman" w:hAnsi="Times New Roman"/>
                <w:sz w:val="24"/>
              </w:rPr>
            </w:pPr>
            <w:r>
              <w:rPr>
                <w:rFonts w:ascii="Times New Roman" w:hAnsi="Times New Roman"/>
                <w:sz w:val="24"/>
              </w:rPr>
              <w:t>5.</w:t>
            </w:r>
          </w:p>
        </w:tc>
        <w:tc>
          <w:tcPr>
            <w:tcW w:type="dxa" w:w="2214"/>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1D040000">
            <w:pPr>
              <w:widowControl w:val="1"/>
              <w:spacing w:after="0" w:line="240" w:lineRule="auto"/>
              <w:ind/>
              <w:rPr>
                <w:rFonts w:ascii="Times New Roman" w:hAnsi="Times New Roman"/>
                <w:sz w:val="24"/>
              </w:rPr>
            </w:pPr>
            <w:r>
              <w:rPr>
                <w:rFonts w:ascii="Times New Roman" w:hAnsi="Times New Roman"/>
                <w:sz w:val="24"/>
              </w:rPr>
              <w:t>Физические и юридические лица при подаче заявления о предоставлении сведений имущественного характера по документам постоянного хранения</w:t>
            </w:r>
          </w:p>
        </w:tc>
        <w:tc>
          <w:tcPr>
            <w:tcW w:type="dxa" w:w="3091"/>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1E040000">
            <w:pPr>
              <w:widowControl w:val="1"/>
              <w:spacing w:after="0" w:line="240" w:lineRule="auto"/>
              <w:ind/>
              <w:rPr>
                <w:rFonts w:ascii="Times New Roman" w:hAnsi="Times New Roman"/>
                <w:sz w:val="24"/>
              </w:rPr>
            </w:pPr>
            <w:r>
              <w:rPr>
                <w:rFonts w:ascii="Times New Roman" w:hAnsi="Times New Roman"/>
                <w:sz w:val="24"/>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14:paraId="1F040000">
            <w:pPr>
              <w:widowControl w:val="1"/>
              <w:spacing w:after="0" w:line="240" w:lineRule="auto"/>
              <w:ind/>
              <w:rPr>
                <w:rFonts w:ascii="Times New Roman" w:hAnsi="Times New Roman"/>
                <w:sz w:val="24"/>
              </w:rPr>
            </w:pPr>
            <w:r>
              <w:rPr>
                <w:rFonts w:ascii="Times New Roman" w:hAnsi="Times New Roman"/>
                <w:sz w:val="24"/>
              </w:rPr>
              <w:t>несоблюдение установленных законодательством Российской Федерации условий признания действительности электронной подписи</w:t>
            </w:r>
          </w:p>
        </w:tc>
        <w:tc>
          <w:tcPr>
            <w:tcW w:type="dxa" w:w="2268"/>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20040000">
            <w:pPr>
              <w:widowControl w:val="1"/>
              <w:spacing w:after="0" w:line="240" w:lineRule="auto"/>
              <w:ind/>
              <w:rPr>
                <w:rFonts w:ascii="Times New Roman" w:hAnsi="Times New Roman"/>
                <w:sz w:val="24"/>
              </w:rPr>
            </w:pPr>
            <w:r>
              <w:rPr>
                <w:rFonts w:ascii="Times New Roman" w:hAnsi="Times New Roman"/>
                <w:sz w:val="24"/>
              </w:rPr>
              <w:t>Основания для приостановления предоставления муниципальной услуги законодательством Российской Федерации не предусмотрены</w:t>
            </w:r>
          </w:p>
        </w:tc>
        <w:tc>
          <w:tcPr>
            <w:tcW w:type="dxa" w:w="1559"/>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21040000">
            <w:pPr>
              <w:widowControl w:val="1"/>
              <w:spacing w:after="0" w:line="240" w:lineRule="auto"/>
              <w:ind/>
              <w:rPr>
                <w:rFonts w:ascii="Times New Roman" w:hAnsi="Times New Roman"/>
                <w:sz w:val="24"/>
              </w:rPr>
            </w:pPr>
            <w:r>
              <w:rPr>
                <w:rFonts w:ascii="Times New Roman" w:hAnsi="Times New Roman"/>
                <w:sz w:val="24"/>
              </w:rPr>
              <w:t>1) в заявлении указаны неверно или отсутствуют необходимые сведения;</w:t>
            </w:r>
          </w:p>
          <w:p w14:paraId="22040000">
            <w:pPr>
              <w:widowControl w:val="1"/>
              <w:spacing w:after="0" w:line="240" w:lineRule="auto"/>
              <w:ind/>
              <w:rPr>
                <w:rFonts w:ascii="Times New Roman" w:hAnsi="Times New Roman"/>
                <w:sz w:val="24"/>
              </w:rPr>
            </w:pPr>
            <w:r>
              <w:rPr>
                <w:rFonts w:ascii="Times New Roman" w:hAnsi="Times New Roman"/>
                <w:sz w:val="24"/>
              </w:rPr>
              <w:t xml:space="preserve">2) представление заявления о предоставлении муниципальной услуги с нарушением установленных требований, а также представление </w:t>
            </w:r>
            <w:r>
              <w:rPr>
                <w:rFonts w:ascii="Times New Roman" w:hAnsi="Times New Roman"/>
                <w:sz w:val="24"/>
              </w:rPr>
              <w:t>документов, содержащих недостоверные сведения;</w:t>
            </w:r>
          </w:p>
          <w:p w14:paraId="23040000">
            <w:pPr>
              <w:widowControl w:val="1"/>
              <w:spacing w:after="0" w:line="240" w:lineRule="auto"/>
              <w:ind/>
              <w:rPr>
                <w:rFonts w:ascii="Times New Roman" w:hAnsi="Times New Roman"/>
                <w:sz w:val="24"/>
              </w:rPr>
            </w:pPr>
            <w:r>
              <w:rPr>
                <w:rFonts w:ascii="Times New Roman" w:hAnsi="Times New Roman"/>
                <w:sz w:val="24"/>
              </w:rPr>
              <w:t>3) отсутствие права у заявителя на получение муниципальной услуги;</w:t>
            </w:r>
          </w:p>
          <w:p w14:paraId="24040000">
            <w:pPr>
              <w:widowControl w:val="1"/>
              <w:spacing w:after="0" w:line="240" w:lineRule="auto"/>
              <w:ind/>
              <w:rPr>
                <w:rFonts w:ascii="Times New Roman" w:hAnsi="Times New Roman"/>
                <w:sz w:val="24"/>
              </w:rPr>
            </w:pPr>
            <w:r>
              <w:rPr>
                <w:rFonts w:ascii="Times New Roman" w:hAnsi="Times New Roman"/>
                <w:sz w:val="24"/>
              </w:rPr>
              <w:t>4) обращение (в письменном виде) заявителя с просьбой о прекращении предоставления муниципальной услуги;</w:t>
            </w:r>
          </w:p>
          <w:p w14:paraId="25040000">
            <w:pPr>
              <w:widowControl w:val="1"/>
              <w:spacing w:after="0" w:line="240" w:lineRule="auto"/>
              <w:ind/>
              <w:rPr>
                <w:rFonts w:ascii="Times New Roman" w:hAnsi="Times New Roman"/>
                <w:sz w:val="24"/>
              </w:rPr>
            </w:pPr>
            <w:r>
              <w:rPr>
                <w:rFonts w:ascii="Times New Roman" w:hAnsi="Times New Roman"/>
                <w:sz w:val="24"/>
              </w:rPr>
              <w:t>5) отсутствие у представителя, действующего от имени заявителя, соответствующих полномочий на получение муниципальной услуги;</w:t>
            </w:r>
          </w:p>
          <w:p w14:paraId="26040000">
            <w:pPr>
              <w:widowControl w:val="1"/>
              <w:spacing w:after="0" w:line="240" w:lineRule="auto"/>
              <w:ind/>
              <w:rPr>
                <w:rFonts w:ascii="Times New Roman" w:hAnsi="Times New Roman"/>
                <w:sz w:val="24"/>
              </w:rPr>
            </w:pPr>
            <w:r>
              <w:rPr>
                <w:rFonts w:ascii="Times New Roman" w:hAnsi="Times New Roman"/>
                <w:sz w:val="24"/>
              </w:rPr>
              <w:t xml:space="preserve">6) отсутствие одного или нескольких документов, необходимых для предоставления муниципальной услуги, предусмотренных пунктом 5 </w:t>
            </w:r>
            <w:r>
              <w:rPr>
                <w:rFonts w:ascii="Times New Roman" w:hAnsi="Times New Roman"/>
                <w:sz w:val="24"/>
              </w:rPr>
              <w:t xml:space="preserve">приложения № </w:t>
            </w:r>
            <w:r>
              <w:rPr>
                <w:rFonts w:ascii="Times New Roman" w:hAnsi="Times New Roman"/>
                <w:sz w:val="24"/>
              </w:rPr>
              <w:t>7</w:t>
            </w:r>
            <w:r>
              <w:rPr>
                <w:rFonts w:ascii="Times New Roman" w:hAnsi="Times New Roman"/>
                <w:sz w:val="24"/>
              </w:rPr>
              <w:t>;</w:t>
            </w:r>
          </w:p>
          <w:p w14:paraId="27040000">
            <w:pPr>
              <w:widowControl w:val="1"/>
              <w:spacing w:after="0" w:line="240" w:lineRule="auto"/>
              <w:ind/>
              <w:rPr>
                <w:rFonts w:ascii="Times New Roman" w:hAnsi="Times New Roman"/>
                <w:sz w:val="24"/>
              </w:rPr>
            </w:pPr>
            <w:r>
              <w:rPr>
                <w:rFonts w:ascii="Times New Roman" w:hAnsi="Times New Roman"/>
                <w:sz w:val="24"/>
              </w:rPr>
              <w:t>7) обращение заявителя об оказании муниципальной услуги, предоставление которой не осуществляется уполномоченным органом</w:t>
            </w:r>
          </w:p>
        </w:tc>
      </w:tr>
      <w:tr>
        <w:tc>
          <w:tcPr>
            <w:tcW w:type="dxa" w:w="783"/>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28040000">
            <w:pPr>
              <w:widowControl w:val="1"/>
              <w:spacing w:after="0" w:line="240" w:lineRule="auto"/>
              <w:ind/>
              <w:rPr>
                <w:rFonts w:ascii="Times New Roman" w:hAnsi="Times New Roman"/>
                <w:sz w:val="24"/>
              </w:rPr>
            </w:pPr>
            <w:r>
              <w:rPr>
                <w:rFonts w:ascii="Times New Roman" w:hAnsi="Times New Roman"/>
                <w:sz w:val="24"/>
              </w:rPr>
              <w:t>6.</w:t>
            </w:r>
          </w:p>
        </w:tc>
        <w:tc>
          <w:tcPr>
            <w:tcW w:type="dxa" w:w="2214"/>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29040000">
            <w:pPr>
              <w:widowControl w:val="1"/>
              <w:spacing w:after="0" w:line="240" w:lineRule="auto"/>
              <w:ind/>
              <w:rPr>
                <w:rFonts w:ascii="Times New Roman" w:hAnsi="Times New Roman"/>
                <w:sz w:val="24"/>
              </w:rPr>
            </w:pPr>
            <w:r>
              <w:rPr>
                <w:rFonts w:ascii="Times New Roman" w:hAnsi="Times New Roman"/>
                <w:sz w:val="24"/>
              </w:rPr>
              <w:t>Физические и юридические лица при подаче заявления о предоставлении сведений имущественного характера по документам постоянного хранения</w:t>
            </w:r>
          </w:p>
        </w:tc>
        <w:tc>
          <w:tcPr>
            <w:tcW w:type="dxa" w:w="3091"/>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2A040000">
            <w:pPr>
              <w:widowControl w:val="1"/>
              <w:spacing w:after="0" w:line="240" w:lineRule="auto"/>
              <w:ind/>
              <w:rPr>
                <w:rFonts w:ascii="Times New Roman" w:hAnsi="Times New Roman"/>
                <w:sz w:val="24"/>
              </w:rPr>
            </w:pPr>
            <w:r>
              <w:rPr>
                <w:rFonts w:ascii="Times New Roman" w:hAnsi="Times New Roman"/>
                <w:sz w:val="24"/>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14:paraId="2B040000">
            <w:pPr>
              <w:widowControl w:val="1"/>
              <w:spacing w:after="0" w:line="240" w:lineRule="auto"/>
              <w:ind/>
              <w:rPr>
                <w:rFonts w:ascii="Times New Roman" w:hAnsi="Times New Roman"/>
                <w:sz w:val="24"/>
              </w:rPr>
            </w:pPr>
            <w:r>
              <w:rPr>
                <w:rFonts w:ascii="Times New Roman" w:hAnsi="Times New Roman"/>
                <w:sz w:val="24"/>
              </w:rPr>
              <w:t>несоблюдение установленных законодательством Российской Федерации условий признания действительности электронной подписи</w:t>
            </w:r>
          </w:p>
          <w:p w14:paraId="2C040000">
            <w:pPr>
              <w:widowControl w:val="1"/>
              <w:spacing w:after="0" w:line="240" w:lineRule="auto"/>
              <w:ind/>
              <w:rPr>
                <w:rFonts w:ascii="Times New Roman" w:hAnsi="Times New Roman"/>
                <w:sz w:val="24"/>
              </w:rPr>
            </w:pPr>
            <w:r>
              <w:rPr>
                <w:rFonts w:ascii="Times New Roman" w:hAnsi="Times New Roman"/>
                <w:sz w:val="24"/>
              </w:rPr>
              <w:t> </w:t>
            </w:r>
          </w:p>
        </w:tc>
        <w:tc>
          <w:tcPr>
            <w:tcW w:type="dxa" w:w="2268"/>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2D040000">
            <w:pPr>
              <w:widowControl w:val="1"/>
              <w:spacing w:after="0" w:line="240" w:lineRule="auto"/>
              <w:ind/>
              <w:rPr>
                <w:rFonts w:ascii="Times New Roman" w:hAnsi="Times New Roman"/>
                <w:sz w:val="24"/>
              </w:rPr>
            </w:pPr>
            <w:r>
              <w:rPr>
                <w:rFonts w:ascii="Times New Roman" w:hAnsi="Times New Roman"/>
                <w:sz w:val="24"/>
              </w:rPr>
              <w:t>Основания для приостановления предоставления муниципальной услуги законодательством Российской Федерации не предусмотрены</w:t>
            </w:r>
          </w:p>
        </w:tc>
        <w:tc>
          <w:tcPr>
            <w:tcW w:type="dxa" w:w="1559"/>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2E040000">
            <w:pPr>
              <w:widowControl w:val="1"/>
              <w:spacing w:after="0" w:line="240" w:lineRule="auto"/>
              <w:ind/>
              <w:rPr>
                <w:rFonts w:ascii="Times New Roman" w:hAnsi="Times New Roman"/>
                <w:sz w:val="24"/>
              </w:rPr>
            </w:pPr>
            <w:r>
              <w:rPr>
                <w:rFonts w:ascii="Times New Roman" w:hAnsi="Times New Roman"/>
                <w:sz w:val="24"/>
              </w:rPr>
              <w:t>1) в заявлении указаны неверно или отсутствуют необходимые сведения;</w:t>
            </w:r>
          </w:p>
          <w:p w14:paraId="2F040000">
            <w:pPr>
              <w:widowControl w:val="1"/>
              <w:spacing w:after="0" w:line="240" w:lineRule="auto"/>
              <w:ind/>
              <w:rPr>
                <w:rFonts w:ascii="Times New Roman" w:hAnsi="Times New Roman"/>
                <w:sz w:val="24"/>
              </w:rPr>
            </w:pPr>
            <w:r>
              <w:rPr>
                <w:rFonts w:ascii="Times New Roman" w:hAnsi="Times New Roman"/>
                <w:sz w:val="24"/>
              </w:rPr>
              <w:t>2)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14:paraId="30040000">
            <w:pPr>
              <w:widowControl w:val="1"/>
              <w:spacing w:after="0" w:line="240" w:lineRule="auto"/>
              <w:ind/>
              <w:rPr>
                <w:rFonts w:ascii="Times New Roman" w:hAnsi="Times New Roman"/>
                <w:sz w:val="24"/>
              </w:rPr>
            </w:pPr>
            <w:r>
              <w:rPr>
                <w:rFonts w:ascii="Times New Roman" w:hAnsi="Times New Roman"/>
                <w:sz w:val="24"/>
              </w:rPr>
              <w:t>3) отсутствие права у заявителя на получение муниципальной услуги;</w:t>
            </w:r>
          </w:p>
          <w:p w14:paraId="31040000">
            <w:pPr>
              <w:widowControl w:val="1"/>
              <w:spacing w:after="0" w:line="240" w:lineRule="auto"/>
              <w:ind/>
              <w:rPr>
                <w:rFonts w:ascii="Times New Roman" w:hAnsi="Times New Roman"/>
                <w:sz w:val="24"/>
              </w:rPr>
            </w:pPr>
            <w:r>
              <w:rPr>
                <w:rFonts w:ascii="Times New Roman" w:hAnsi="Times New Roman"/>
                <w:sz w:val="24"/>
              </w:rPr>
              <w:t xml:space="preserve">4) обращение (в </w:t>
            </w:r>
            <w:r>
              <w:rPr>
                <w:rFonts w:ascii="Times New Roman" w:hAnsi="Times New Roman"/>
                <w:sz w:val="24"/>
              </w:rPr>
              <w:t>письменном виде) заявителя с просьбой о прекращении предоставления муниципальной услуги;</w:t>
            </w:r>
          </w:p>
          <w:p w14:paraId="32040000">
            <w:pPr>
              <w:widowControl w:val="1"/>
              <w:spacing w:after="0" w:line="240" w:lineRule="auto"/>
              <w:ind/>
              <w:rPr>
                <w:rFonts w:ascii="Times New Roman" w:hAnsi="Times New Roman"/>
                <w:sz w:val="24"/>
              </w:rPr>
            </w:pPr>
            <w:r>
              <w:rPr>
                <w:rFonts w:ascii="Times New Roman" w:hAnsi="Times New Roman"/>
                <w:sz w:val="24"/>
              </w:rPr>
              <w:t>5) отсутствие у представителя, действующего от имени заявителя, соответствующих полномочий на получение муниципальной услуги;</w:t>
            </w:r>
          </w:p>
          <w:p w14:paraId="33040000">
            <w:pPr>
              <w:widowControl w:val="1"/>
              <w:spacing w:after="0" w:line="240" w:lineRule="auto"/>
              <w:ind/>
              <w:rPr>
                <w:rFonts w:ascii="Times New Roman" w:hAnsi="Times New Roman"/>
                <w:sz w:val="24"/>
              </w:rPr>
            </w:pPr>
            <w:r>
              <w:rPr>
                <w:rFonts w:ascii="Times New Roman" w:hAnsi="Times New Roman"/>
                <w:sz w:val="24"/>
              </w:rPr>
              <w:t xml:space="preserve">6) отсутствие одного или нескольких документов, необходимых для предоставления муниципальной услуги, предусмотренных пунктом 6 </w:t>
            </w:r>
            <w:r>
              <w:rPr>
                <w:rFonts w:ascii="Times New Roman" w:hAnsi="Times New Roman"/>
                <w:sz w:val="24"/>
              </w:rPr>
              <w:t xml:space="preserve">приложения  </w:t>
            </w:r>
            <w:r>
              <w:rPr>
                <w:rFonts w:ascii="Times New Roman" w:hAnsi="Times New Roman"/>
                <w:sz w:val="24"/>
              </w:rPr>
              <w:t>7</w:t>
            </w:r>
            <w:r>
              <w:rPr>
                <w:rFonts w:ascii="Times New Roman" w:hAnsi="Times New Roman"/>
                <w:sz w:val="24"/>
              </w:rPr>
              <w:t>;</w:t>
            </w:r>
          </w:p>
          <w:p w14:paraId="34040000">
            <w:pPr>
              <w:widowControl w:val="1"/>
              <w:spacing w:after="0" w:line="240" w:lineRule="auto"/>
              <w:ind/>
              <w:rPr>
                <w:rFonts w:ascii="Times New Roman" w:hAnsi="Times New Roman"/>
                <w:sz w:val="24"/>
              </w:rPr>
            </w:pPr>
            <w:r>
              <w:rPr>
                <w:rFonts w:ascii="Times New Roman" w:hAnsi="Times New Roman"/>
                <w:sz w:val="24"/>
              </w:rPr>
              <w:t>7) обращение заявителя об оказании муниципальной услуги, предоставление которой не осуществляется уполномоче</w:t>
            </w:r>
            <w:r>
              <w:rPr>
                <w:rFonts w:ascii="Times New Roman" w:hAnsi="Times New Roman"/>
                <w:sz w:val="24"/>
              </w:rPr>
              <w:t>нным органом</w:t>
            </w:r>
          </w:p>
        </w:tc>
      </w:tr>
      <w:tr>
        <w:tc>
          <w:tcPr>
            <w:tcW w:type="dxa" w:w="783"/>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35040000">
            <w:pPr>
              <w:widowControl w:val="1"/>
              <w:spacing w:after="0" w:line="240" w:lineRule="auto"/>
              <w:ind/>
              <w:rPr>
                <w:rFonts w:ascii="Times New Roman" w:hAnsi="Times New Roman"/>
                <w:sz w:val="24"/>
              </w:rPr>
            </w:pPr>
            <w:r>
              <w:rPr>
                <w:rFonts w:ascii="Times New Roman" w:hAnsi="Times New Roman"/>
                <w:sz w:val="24"/>
              </w:rPr>
              <w:t>7</w:t>
            </w:r>
            <w:r>
              <w:rPr>
                <w:rFonts w:ascii="Times New Roman" w:hAnsi="Times New Roman"/>
                <w:sz w:val="24"/>
              </w:rPr>
              <w:t>.</w:t>
            </w:r>
          </w:p>
        </w:tc>
        <w:tc>
          <w:tcPr>
            <w:tcW w:type="dxa" w:w="2214"/>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36040000">
            <w:pPr>
              <w:widowControl w:val="1"/>
              <w:spacing w:after="0" w:line="240" w:lineRule="auto"/>
              <w:ind/>
              <w:rPr>
                <w:rFonts w:ascii="Times New Roman" w:hAnsi="Times New Roman"/>
                <w:sz w:val="24"/>
              </w:rPr>
            </w:pPr>
            <w:r>
              <w:rPr>
                <w:rFonts w:ascii="Times New Roman" w:hAnsi="Times New Roman"/>
                <w:sz w:val="24"/>
              </w:rPr>
              <w:t>Физические и юридические лица, ранее обратившиеся за получением муниципальной услуги, по результатам предоставления которой выданы архивная справка или архивная выписка с допущенными опечатками и ошибками</w:t>
            </w:r>
          </w:p>
        </w:tc>
        <w:tc>
          <w:tcPr>
            <w:tcW w:type="dxa" w:w="3091"/>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37040000">
            <w:pPr>
              <w:widowControl w:val="1"/>
              <w:spacing w:after="0" w:line="240" w:lineRule="auto"/>
              <w:ind/>
              <w:rPr>
                <w:rFonts w:ascii="Times New Roman" w:hAnsi="Times New Roman"/>
                <w:sz w:val="24"/>
              </w:rPr>
            </w:pPr>
            <w:r>
              <w:rPr>
                <w:rFonts w:ascii="Times New Roman" w:hAnsi="Times New Roman"/>
                <w:sz w:val="24"/>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14:paraId="38040000">
            <w:pPr>
              <w:widowControl w:val="1"/>
              <w:spacing w:after="0" w:line="240" w:lineRule="auto"/>
              <w:ind/>
              <w:rPr>
                <w:rFonts w:ascii="Times New Roman" w:hAnsi="Times New Roman"/>
                <w:sz w:val="24"/>
              </w:rPr>
            </w:pPr>
            <w:r>
              <w:rPr>
                <w:rFonts w:ascii="Times New Roman" w:hAnsi="Times New Roman"/>
                <w:sz w:val="24"/>
              </w:rPr>
              <w:t>несоблюдение установленных законодательством Российской Федерации условий признания действительности электронной подписи</w:t>
            </w:r>
          </w:p>
        </w:tc>
        <w:tc>
          <w:tcPr>
            <w:tcW w:type="dxa" w:w="2268"/>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39040000">
            <w:pPr>
              <w:widowControl w:val="1"/>
              <w:spacing w:after="0" w:line="240" w:lineRule="auto"/>
              <w:ind/>
              <w:rPr>
                <w:rFonts w:ascii="Times New Roman" w:hAnsi="Times New Roman"/>
                <w:sz w:val="24"/>
              </w:rPr>
            </w:pPr>
            <w:r>
              <w:rPr>
                <w:rFonts w:ascii="Times New Roman" w:hAnsi="Times New Roman"/>
                <w:sz w:val="24"/>
              </w:rPr>
              <w:t>Основания для приостановления предоставления муниципальной услуги законодательством Российской Федерации не предусмотрены</w:t>
            </w:r>
          </w:p>
        </w:tc>
        <w:tc>
          <w:tcPr>
            <w:tcW w:type="dxa" w:w="1559"/>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3A040000">
            <w:pPr>
              <w:widowControl w:val="1"/>
              <w:spacing w:after="0" w:line="240" w:lineRule="auto"/>
              <w:ind/>
              <w:rPr>
                <w:rFonts w:ascii="Times New Roman" w:hAnsi="Times New Roman"/>
                <w:sz w:val="24"/>
              </w:rPr>
            </w:pPr>
            <w:r>
              <w:rPr>
                <w:rFonts w:ascii="Times New Roman" w:hAnsi="Times New Roman"/>
                <w:sz w:val="24"/>
              </w:rPr>
              <w:t>1) отсутствие у заявителя (представителя заявителя) права на получение муниципальной услуги;</w:t>
            </w:r>
          </w:p>
          <w:p w14:paraId="3B040000">
            <w:pPr>
              <w:widowControl w:val="1"/>
              <w:spacing w:after="0" w:line="240" w:lineRule="auto"/>
              <w:ind/>
              <w:rPr>
                <w:rFonts w:ascii="Times New Roman" w:hAnsi="Times New Roman"/>
                <w:sz w:val="24"/>
              </w:rPr>
            </w:pPr>
            <w:r>
              <w:rPr>
                <w:rFonts w:ascii="Times New Roman" w:hAnsi="Times New Roman"/>
                <w:sz w:val="24"/>
              </w:rPr>
              <w:t>2) представление документов в ненадлежащий орган;</w:t>
            </w:r>
          </w:p>
          <w:p w14:paraId="3C040000">
            <w:pPr>
              <w:widowControl w:val="1"/>
              <w:spacing w:after="0" w:line="240" w:lineRule="auto"/>
              <w:ind/>
              <w:rPr>
                <w:rFonts w:ascii="Times New Roman" w:hAnsi="Times New Roman"/>
                <w:sz w:val="24"/>
              </w:rPr>
            </w:pPr>
            <w:r>
              <w:rPr>
                <w:rFonts w:ascii="Times New Roman" w:hAnsi="Times New Roman"/>
                <w:sz w:val="24"/>
              </w:rPr>
              <w:t>3) обращение (в письменном виде) заявителя с просьбой о прекращении предоставления муниципальной услуги;</w:t>
            </w:r>
          </w:p>
          <w:p w14:paraId="3D040000">
            <w:pPr>
              <w:widowControl w:val="1"/>
              <w:spacing w:after="0" w:line="240" w:lineRule="auto"/>
              <w:ind/>
              <w:rPr>
                <w:rFonts w:ascii="Times New Roman" w:hAnsi="Times New Roman"/>
                <w:sz w:val="24"/>
              </w:rPr>
            </w:pPr>
            <w:r>
              <w:rPr>
                <w:rFonts w:ascii="Times New Roman" w:hAnsi="Times New Roman"/>
                <w:sz w:val="24"/>
              </w:rPr>
              <w:t>4) отсутствие допущенных опечаток и ошибок в выданных в результате предоставления муниципальной услуги документах</w:t>
            </w:r>
          </w:p>
        </w:tc>
      </w:tr>
      <w:tr>
        <w:tc>
          <w:tcPr>
            <w:tcW w:type="dxa" w:w="783"/>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3E040000">
            <w:pPr>
              <w:widowControl w:val="1"/>
              <w:spacing w:after="0" w:line="240" w:lineRule="auto"/>
              <w:ind/>
              <w:rPr>
                <w:rFonts w:ascii="Times New Roman" w:hAnsi="Times New Roman"/>
                <w:sz w:val="24"/>
              </w:rPr>
            </w:pPr>
            <w:r>
              <w:rPr>
                <w:rFonts w:ascii="Times New Roman" w:hAnsi="Times New Roman"/>
                <w:sz w:val="24"/>
              </w:rPr>
              <w:t>8</w:t>
            </w:r>
            <w:r>
              <w:rPr>
                <w:rFonts w:ascii="Times New Roman" w:hAnsi="Times New Roman"/>
                <w:sz w:val="24"/>
              </w:rPr>
              <w:t>.</w:t>
            </w:r>
          </w:p>
        </w:tc>
        <w:tc>
          <w:tcPr>
            <w:tcW w:type="dxa" w:w="2214"/>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3F040000">
            <w:pPr>
              <w:widowControl w:val="1"/>
              <w:spacing w:after="0" w:line="240" w:lineRule="auto"/>
              <w:ind/>
              <w:rPr>
                <w:rFonts w:ascii="Times New Roman" w:hAnsi="Times New Roman"/>
                <w:sz w:val="24"/>
              </w:rPr>
            </w:pPr>
            <w:r>
              <w:rPr>
                <w:rFonts w:ascii="Times New Roman" w:hAnsi="Times New Roman"/>
                <w:sz w:val="24"/>
              </w:rPr>
              <w:t xml:space="preserve">Заявители, ранее обратившиеся за получением муниципальной услуги за выдачей дубликата документа, </w:t>
            </w:r>
            <w:r>
              <w:rPr>
                <w:rFonts w:ascii="Times New Roman" w:hAnsi="Times New Roman"/>
                <w:sz w:val="24"/>
              </w:rPr>
              <w:t>выданного по результату её предоставления</w:t>
            </w:r>
          </w:p>
        </w:tc>
        <w:tc>
          <w:tcPr>
            <w:tcW w:type="dxa" w:w="3091"/>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40040000">
            <w:pPr>
              <w:widowControl w:val="1"/>
              <w:spacing w:after="0" w:line="240" w:lineRule="auto"/>
              <w:ind/>
              <w:rPr>
                <w:rFonts w:ascii="Times New Roman" w:hAnsi="Times New Roman"/>
                <w:sz w:val="24"/>
              </w:rPr>
            </w:pPr>
            <w:r>
              <w:rPr>
                <w:rFonts w:ascii="Times New Roman" w:hAnsi="Times New Roman"/>
                <w:sz w:val="24"/>
              </w:rPr>
              <w:t xml:space="preserve">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w:t>
            </w:r>
            <w:r>
              <w:rPr>
                <w:rFonts w:ascii="Times New Roman" w:hAnsi="Times New Roman"/>
                <w:sz w:val="24"/>
              </w:rPr>
              <w:t>истолковать их содержание, отсутствие обратного адреса, отсутствие подписи, печати (при наличии);</w:t>
            </w:r>
          </w:p>
          <w:p w14:paraId="41040000">
            <w:pPr>
              <w:widowControl w:val="1"/>
              <w:spacing w:after="0" w:line="240" w:lineRule="auto"/>
              <w:ind/>
              <w:rPr>
                <w:rFonts w:ascii="Times New Roman" w:hAnsi="Times New Roman"/>
                <w:sz w:val="24"/>
              </w:rPr>
            </w:pPr>
            <w:r>
              <w:rPr>
                <w:rFonts w:ascii="Times New Roman" w:hAnsi="Times New Roman"/>
                <w:sz w:val="24"/>
              </w:rPr>
              <w:t>несоблюдение установленных законодательством Российской Федерации условий признания действительности электронной подписи</w:t>
            </w:r>
          </w:p>
        </w:tc>
        <w:tc>
          <w:tcPr>
            <w:tcW w:type="dxa" w:w="2268"/>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42040000">
            <w:pPr>
              <w:widowControl w:val="1"/>
              <w:spacing w:after="0" w:line="240" w:lineRule="auto"/>
              <w:ind/>
              <w:rPr>
                <w:rFonts w:ascii="Times New Roman" w:hAnsi="Times New Roman"/>
                <w:sz w:val="24"/>
              </w:rPr>
            </w:pPr>
            <w:r>
              <w:rPr>
                <w:rFonts w:ascii="Times New Roman" w:hAnsi="Times New Roman"/>
                <w:sz w:val="24"/>
              </w:rPr>
              <w:t xml:space="preserve">Основания для приостановления предоставления муниципальной услуги законодательством Российской </w:t>
            </w:r>
            <w:r>
              <w:rPr>
                <w:rFonts w:ascii="Times New Roman" w:hAnsi="Times New Roman"/>
                <w:sz w:val="24"/>
              </w:rPr>
              <w:t>Федерации не предусмотрены</w:t>
            </w:r>
          </w:p>
        </w:tc>
        <w:tc>
          <w:tcPr>
            <w:tcW w:type="dxa" w:w="1559"/>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43040000">
            <w:pPr>
              <w:widowControl w:val="1"/>
              <w:spacing w:after="0" w:line="240" w:lineRule="auto"/>
              <w:ind/>
              <w:rPr>
                <w:rFonts w:ascii="Times New Roman" w:hAnsi="Times New Roman"/>
                <w:sz w:val="24"/>
              </w:rPr>
            </w:pPr>
            <w:r>
              <w:rPr>
                <w:rFonts w:ascii="Times New Roman" w:hAnsi="Times New Roman"/>
                <w:sz w:val="24"/>
              </w:rPr>
              <w:t xml:space="preserve">1) отсутствие у заявителя (представителя заявителя) права на </w:t>
            </w:r>
            <w:r>
              <w:rPr>
                <w:rFonts w:ascii="Times New Roman" w:hAnsi="Times New Roman"/>
                <w:sz w:val="24"/>
              </w:rPr>
              <w:t>получение муниципальной услуги;</w:t>
            </w:r>
          </w:p>
          <w:p w14:paraId="44040000">
            <w:pPr>
              <w:widowControl w:val="1"/>
              <w:spacing w:after="0" w:line="240" w:lineRule="auto"/>
              <w:ind/>
              <w:rPr>
                <w:rFonts w:ascii="Times New Roman" w:hAnsi="Times New Roman"/>
                <w:sz w:val="24"/>
              </w:rPr>
            </w:pPr>
            <w:r>
              <w:rPr>
                <w:rFonts w:ascii="Times New Roman" w:hAnsi="Times New Roman"/>
                <w:sz w:val="24"/>
              </w:rPr>
              <w:t>2) представление документов в ненадлежащий орган;</w:t>
            </w:r>
          </w:p>
          <w:p w14:paraId="45040000">
            <w:pPr>
              <w:widowControl w:val="1"/>
              <w:spacing w:after="0" w:line="240" w:lineRule="auto"/>
              <w:ind/>
              <w:rPr>
                <w:rFonts w:ascii="Times New Roman" w:hAnsi="Times New Roman"/>
                <w:sz w:val="24"/>
              </w:rPr>
            </w:pPr>
            <w:r>
              <w:rPr>
                <w:rFonts w:ascii="Times New Roman" w:hAnsi="Times New Roman"/>
                <w:sz w:val="24"/>
              </w:rPr>
              <w:t>3) обращение (в письменном виде) заявителя с просьбой о прекращении предоставления муниципальной услуги;</w:t>
            </w:r>
          </w:p>
          <w:p w14:paraId="46040000">
            <w:pPr>
              <w:widowControl w:val="1"/>
              <w:spacing w:after="0" w:line="240" w:lineRule="auto"/>
              <w:ind/>
              <w:rPr>
                <w:rFonts w:ascii="Times New Roman" w:hAnsi="Times New Roman"/>
                <w:sz w:val="24"/>
              </w:rPr>
            </w:pPr>
            <w:r>
              <w:rPr>
                <w:rFonts w:ascii="Times New Roman" w:hAnsi="Times New Roman"/>
                <w:sz w:val="24"/>
              </w:rPr>
              <w:t>4) отсутствие факта обращения заявителя за получением муниципальной услуги, по результатам которой выдан соответствующий документ</w:t>
            </w:r>
          </w:p>
        </w:tc>
      </w:tr>
      <w:tr>
        <w:tc>
          <w:tcPr>
            <w:tcW w:type="dxa" w:w="783"/>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47040000">
            <w:pPr>
              <w:widowControl w:val="1"/>
              <w:spacing w:after="0" w:line="240" w:lineRule="auto"/>
              <w:ind/>
              <w:rPr>
                <w:rFonts w:ascii="Times New Roman" w:hAnsi="Times New Roman"/>
                <w:sz w:val="24"/>
              </w:rPr>
            </w:pPr>
            <w:r>
              <w:rPr>
                <w:rFonts w:ascii="Times New Roman" w:hAnsi="Times New Roman"/>
                <w:sz w:val="24"/>
              </w:rPr>
              <w:t>9</w:t>
            </w:r>
            <w:r>
              <w:rPr>
                <w:rFonts w:ascii="Times New Roman" w:hAnsi="Times New Roman"/>
                <w:sz w:val="24"/>
              </w:rPr>
              <w:t>.</w:t>
            </w:r>
          </w:p>
        </w:tc>
        <w:tc>
          <w:tcPr>
            <w:tcW w:type="dxa" w:w="2214"/>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48040000">
            <w:pPr>
              <w:widowControl w:val="1"/>
              <w:spacing w:after="0" w:line="240" w:lineRule="auto"/>
              <w:ind/>
              <w:rPr>
                <w:rFonts w:ascii="Times New Roman" w:hAnsi="Times New Roman"/>
                <w:sz w:val="24"/>
              </w:rPr>
            </w:pPr>
            <w:r>
              <w:rPr>
                <w:rFonts w:ascii="Times New Roman" w:hAnsi="Times New Roman"/>
                <w:sz w:val="24"/>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p w14:paraId="49040000">
            <w:pPr>
              <w:widowControl w:val="1"/>
              <w:spacing w:after="0" w:line="240" w:lineRule="auto"/>
              <w:ind/>
              <w:rPr>
                <w:rFonts w:ascii="Times New Roman" w:hAnsi="Times New Roman"/>
                <w:sz w:val="24"/>
              </w:rPr>
            </w:pPr>
            <w:r>
              <w:rPr>
                <w:rFonts w:ascii="Times New Roman" w:hAnsi="Times New Roman"/>
                <w:sz w:val="24"/>
              </w:rPr>
              <w:t> </w:t>
            </w:r>
          </w:p>
        </w:tc>
        <w:tc>
          <w:tcPr>
            <w:tcW w:type="dxa" w:w="3091"/>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4A040000">
            <w:pPr>
              <w:widowControl w:val="1"/>
              <w:spacing w:after="0" w:line="240" w:lineRule="auto"/>
              <w:ind/>
              <w:rPr>
                <w:rFonts w:ascii="Times New Roman" w:hAnsi="Times New Roman"/>
                <w:sz w:val="24"/>
              </w:rPr>
            </w:pPr>
            <w:r>
              <w:rPr>
                <w:rFonts w:ascii="Times New Roman" w:hAnsi="Times New Roman"/>
                <w:sz w:val="24"/>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14:paraId="4B040000">
            <w:pPr>
              <w:widowControl w:val="1"/>
              <w:spacing w:after="0" w:line="240" w:lineRule="auto"/>
              <w:ind/>
              <w:rPr>
                <w:rFonts w:ascii="Times New Roman" w:hAnsi="Times New Roman"/>
                <w:sz w:val="24"/>
              </w:rPr>
            </w:pPr>
            <w:r>
              <w:rPr>
                <w:rFonts w:ascii="Times New Roman" w:hAnsi="Times New Roman"/>
                <w:sz w:val="24"/>
              </w:rPr>
              <w:t xml:space="preserve">несоблюдение установленных </w:t>
            </w:r>
            <w:r>
              <w:rPr>
                <w:rFonts w:ascii="Times New Roman" w:hAnsi="Times New Roman"/>
                <w:sz w:val="24"/>
              </w:rPr>
              <w:t>законодательством Российской Федерации условий признания действительности электронной подписи</w:t>
            </w:r>
          </w:p>
        </w:tc>
        <w:tc>
          <w:tcPr>
            <w:tcW w:type="dxa" w:w="2268"/>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4C040000">
            <w:pPr>
              <w:widowControl w:val="1"/>
              <w:spacing w:after="0" w:line="240" w:lineRule="auto"/>
              <w:ind/>
              <w:rPr>
                <w:rFonts w:ascii="Times New Roman" w:hAnsi="Times New Roman"/>
                <w:sz w:val="24"/>
              </w:rPr>
            </w:pPr>
            <w:r>
              <w:rPr>
                <w:rFonts w:ascii="Times New Roman" w:hAnsi="Times New Roman"/>
                <w:sz w:val="24"/>
              </w:rPr>
              <w:t>Основания для приостановления предоставления муниципальной услуги законодательством Российской Федерации не предусмотрены</w:t>
            </w:r>
          </w:p>
        </w:tc>
        <w:tc>
          <w:tcPr>
            <w:tcW w:type="dxa" w:w="1559"/>
            <w:tcBorders>
              <w:top w:color="000000" w:sz="6" w:val="single"/>
              <w:left w:color="000000" w:sz="6" w:val="single"/>
              <w:bottom w:color="000000" w:sz="6" w:val="single"/>
              <w:right w:color="000000" w:sz="6" w:val="single"/>
            </w:tcBorders>
            <w:tcMar>
              <w:top w:type="dxa" w:w="28"/>
              <w:left w:type="dxa" w:w="115"/>
              <w:bottom w:type="dxa" w:w="28"/>
              <w:right w:type="dxa" w:w="115"/>
            </w:tcMar>
          </w:tcPr>
          <w:p w14:paraId="4D040000">
            <w:pPr>
              <w:widowControl w:val="1"/>
              <w:spacing w:after="0" w:line="240" w:lineRule="auto"/>
              <w:ind/>
              <w:rPr>
                <w:rFonts w:ascii="Times New Roman" w:hAnsi="Times New Roman"/>
                <w:sz w:val="24"/>
              </w:rPr>
            </w:pPr>
            <w:r>
              <w:rPr>
                <w:rFonts w:ascii="Times New Roman" w:hAnsi="Times New Roman"/>
                <w:sz w:val="24"/>
              </w:rPr>
              <w:t xml:space="preserve">Перечень оснований для отказа в предоставлении муниципальной услуги используется в зависимости от идентификаторов категорий </w:t>
            </w:r>
            <w:r>
              <w:rPr>
                <w:rFonts w:ascii="Times New Roman" w:hAnsi="Times New Roman"/>
                <w:sz w:val="24"/>
              </w:rPr>
              <w:t>(признаков) заявителей, чьи интересы представляет уполномоченное лицо</w:t>
            </w:r>
          </w:p>
        </w:tc>
      </w:tr>
    </w:tbl>
    <w:p w14:paraId="4E040000">
      <w:pPr>
        <w:widowControl w:val="1"/>
        <w:spacing w:after="0" w:line="240" w:lineRule="auto"/>
        <w:ind/>
        <w:rPr>
          <w:rFonts w:ascii="Times New Roman" w:hAnsi="Times New Roman"/>
          <w:sz w:val="24"/>
        </w:rPr>
      </w:pPr>
      <w:r>
        <w:rPr>
          <w:rFonts w:ascii="Times New Roman" w:hAnsi="Times New Roman"/>
          <w:sz w:val="24"/>
        </w:rPr>
        <w:t> </w:t>
      </w:r>
    </w:p>
    <w:p w14:paraId="4F040000">
      <w:pPr>
        <w:widowControl w:val="1"/>
        <w:spacing w:after="0" w:line="240" w:lineRule="auto"/>
        <w:ind/>
        <w:rPr>
          <w:rFonts w:ascii="Times New Roman" w:hAnsi="Times New Roman"/>
          <w:sz w:val="24"/>
        </w:rPr>
      </w:pPr>
      <w:r>
        <w:rPr>
          <w:rFonts w:ascii="Times New Roman" w:hAnsi="Times New Roman"/>
          <w:sz w:val="24"/>
        </w:rPr>
        <w:t> </w:t>
      </w:r>
    </w:p>
    <w:p w14:paraId="50040000">
      <w:pPr>
        <w:widowControl w:val="1"/>
        <w:spacing w:after="0" w:line="240" w:lineRule="auto"/>
        <w:ind/>
        <w:rPr>
          <w:rFonts w:ascii="Times New Roman" w:hAnsi="Times New Roman"/>
          <w:sz w:val="24"/>
        </w:rPr>
      </w:pPr>
      <w:r>
        <w:rPr>
          <w:rFonts w:ascii="Times New Roman" w:hAnsi="Times New Roman"/>
          <w:sz w:val="24"/>
        </w:rPr>
        <w:t> </w:t>
      </w: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814"/>
        <w:gridCol w:w="4814"/>
      </w:tblGrid>
      <w:tr>
        <w:tc>
          <w:tcPr>
            <w:tcW w:type="dxa" w:w="4814"/>
            <w:tcBorders>
              <w:top w:color="000000" w:sz="4" w:val="nil"/>
              <w:left w:color="000000" w:sz="4" w:val="nil"/>
              <w:bottom w:color="000000" w:sz="4" w:val="nil"/>
              <w:right w:color="000000" w:sz="4" w:val="nil"/>
            </w:tcBorders>
          </w:tcPr>
          <w:p w14:paraId="51040000">
            <w:pPr>
              <w:rPr>
                <w:rFonts w:ascii="Times New Roman" w:hAnsi="Times New Roman"/>
                <w:sz w:val="28"/>
              </w:rPr>
            </w:pPr>
            <w:r>
              <w:rPr>
                <w:rFonts w:ascii="Times New Roman" w:hAnsi="Times New Roman"/>
                <w:sz w:val="28"/>
              </w:rPr>
              <w:t>Заместитель главы администрации</w:t>
            </w:r>
          </w:p>
        </w:tc>
        <w:tc>
          <w:tcPr>
            <w:tcW w:type="dxa" w:w="4814"/>
            <w:tcBorders>
              <w:top w:color="000000" w:sz="4" w:val="nil"/>
              <w:left w:color="000000" w:sz="4" w:val="nil"/>
              <w:bottom w:color="000000" w:sz="4" w:val="nil"/>
              <w:right w:color="000000" w:sz="4" w:val="nil"/>
            </w:tcBorders>
          </w:tcPr>
          <w:p w14:paraId="52040000">
            <w:pPr>
              <w:widowControl w:val="1"/>
              <w:ind/>
              <w:jc w:val="right"/>
              <w:rPr>
                <w:rFonts w:ascii="Times New Roman" w:hAnsi="Times New Roman"/>
                <w:sz w:val="24"/>
              </w:rPr>
            </w:pPr>
            <w:r>
              <w:rPr>
                <w:rFonts w:ascii="Times New Roman" w:hAnsi="Times New Roman"/>
                <w:sz w:val="28"/>
              </w:rPr>
              <w:t>А.В. Химченко</w:t>
            </w:r>
          </w:p>
        </w:tc>
      </w:tr>
    </w:tbl>
    <w:p w14:paraId="53040000">
      <w:pPr>
        <w:widowControl w:val="1"/>
        <w:spacing w:after="0" w:line="240" w:lineRule="auto"/>
        <w:ind/>
        <w:rPr>
          <w:rFonts w:ascii="Times New Roman" w:hAnsi="Times New Roman"/>
          <w:sz w:val="24"/>
        </w:rPr>
      </w:pPr>
    </w:p>
    <w:p w14:paraId="54040000">
      <w:pPr>
        <w:widowControl w:val="1"/>
        <w:spacing w:after="0" w:line="240" w:lineRule="auto"/>
        <w:ind/>
        <w:rPr>
          <w:rFonts w:ascii="Times New Roman" w:hAnsi="Times New Roman"/>
          <w:sz w:val="24"/>
        </w:rPr>
      </w:pPr>
    </w:p>
    <w:p w14:paraId="55040000">
      <w:pPr>
        <w:widowControl w:val="1"/>
        <w:spacing w:after="0" w:line="240" w:lineRule="auto"/>
        <w:ind/>
        <w:rPr>
          <w:rFonts w:ascii="Times New Roman" w:hAnsi="Times New Roman"/>
          <w:sz w:val="24"/>
        </w:rPr>
      </w:pPr>
    </w:p>
    <w:p w14:paraId="56040000">
      <w:pPr>
        <w:widowControl w:val="1"/>
        <w:spacing w:after="0" w:line="240" w:lineRule="auto"/>
        <w:ind/>
        <w:rPr>
          <w:rFonts w:ascii="Times New Roman" w:hAnsi="Times New Roman"/>
          <w:sz w:val="24"/>
        </w:rPr>
      </w:pPr>
    </w:p>
    <w:p w14:paraId="57040000">
      <w:pPr>
        <w:widowControl w:val="1"/>
        <w:spacing w:after="0" w:line="240" w:lineRule="auto"/>
        <w:ind/>
        <w:rPr>
          <w:rFonts w:ascii="Times New Roman" w:hAnsi="Times New Roman"/>
          <w:sz w:val="24"/>
        </w:rPr>
      </w:pPr>
    </w:p>
    <w:p w14:paraId="58040000">
      <w:pPr>
        <w:widowControl w:val="1"/>
        <w:spacing w:after="0" w:line="240" w:lineRule="auto"/>
        <w:ind/>
        <w:rPr>
          <w:rFonts w:ascii="Times New Roman" w:hAnsi="Times New Roman"/>
          <w:sz w:val="24"/>
        </w:rPr>
      </w:pPr>
    </w:p>
    <w:p w14:paraId="59040000">
      <w:pPr>
        <w:widowControl w:val="1"/>
        <w:spacing w:after="0" w:line="240" w:lineRule="auto"/>
        <w:ind/>
        <w:rPr>
          <w:rFonts w:ascii="Times New Roman" w:hAnsi="Times New Roman"/>
          <w:sz w:val="24"/>
        </w:rPr>
      </w:pPr>
    </w:p>
    <w:p w14:paraId="5A040000">
      <w:pPr>
        <w:widowControl w:val="1"/>
        <w:spacing w:after="0" w:line="240" w:lineRule="auto"/>
        <w:ind/>
        <w:rPr>
          <w:rFonts w:ascii="Times New Roman" w:hAnsi="Times New Roman"/>
          <w:sz w:val="24"/>
        </w:rPr>
      </w:pPr>
    </w:p>
    <w:p w14:paraId="5B040000">
      <w:pPr>
        <w:widowControl w:val="1"/>
        <w:spacing w:after="0" w:line="240" w:lineRule="auto"/>
        <w:ind/>
        <w:rPr>
          <w:rFonts w:ascii="Times New Roman" w:hAnsi="Times New Roman"/>
          <w:sz w:val="24"/>
        </w:rPr>
      </w:pPr>
    </w:p>
    <w:p w14:paraId="5C040000">
      <w:pPr>
        <w:widowControl w:val="1"/>
        <w:spacing w:after="0" w:line="240" w:lineRule="auto"/>
        <w:ind/>
        <w:rPr>
          <w:rFonts w:ascii="Times New Roman" w:hAnsi="Times New Roman"/>
          <w:sz w:val="24"/>
        </w:rPr>
      </w:pPr>
    </w:p>
    <w:p w14:paraId="5D040000">
      <w:pPr>
        <w:widowControl w:val="1"/>
        <w:spacing w:after="0" w:line="240" w:lineRule="auto"/>
        <w:ind/>
        <w:rPr>
          <w:rFonts w:ascii="Times New Roman" w:hAnsi="Times New Roman"/>
          <w:sz w:val="24"/>
        </w:rPr>
      </w:pPr>
    </w:p>
    <w:p w14:paraId="5E040000">
      <w:pPr>
        <w:widowControl w:val="1"/>
        <w:spacing w:after="0" w:line="240" w:lineRule="auto"/>
        <w:ind/>
        <w:rPr>
          <w:rFonts w:ascii="Times New Roman" w:hAnsi="Times New Roman"/>
          <w:sz w:val="24"/>
        </w:rPr>
      </w:pPr>
    </w:p>
    <w:p w14:paraId="5F040000">
      <w:pPr>
        <w:widowControl w:val="1"/>
        <w:spacing w:after="0" w:line="240" w:lineRule="auto"/>
        <w:ind/>
        <w:rPr>
          <w:rFonts w:ascii="Times New Roman" w:hAnsi="Times New Roman"/>
          <w:sz w:val="24"/>
        </w:rPr>
      </w:pPr>
    </w:p>
    <w:p w14:paraId="60040000">
      <w:pPr>
        <w:widowControl w:val="1"/>
        <w:spacing w:after="0" w:line="240" w:lineRule="auto"/>
        <w:ind/>
        <w:rPr>
          <w:rFonts w:ascii="Times New Roman" w:hAnsi="Times New Roman"/>
          <w:sz w:val="24"/>
        </w:rPr>
      </w:pPr>
    </w:p>
    <w:p w14:paraId="61040000">
      <w:pPr>
        <w:widowControl w:val="1"/>
        <w:spacing w:after="0" w:line="240" w:lineRule="auto"/>
        <w:ind/>
        <w:rPr>
          <w:rFonts w:ascii="Times New Roman" w:hAnsi="Times New Roman"/>
          <w:sz w:val="24"/>
        </w:rPr>
      </w:pPr>
    </w:p>
    <w:p w14:paraId="62040000">
      <w:pPr>
        <w:widowControl w:val="1"/>
        <w:spacing w:after="0" w:line="240" w:lineRule="auto"/>
        <w:ind/>
        <w:rPr>
          <w:rFonts w:ascii="Times New Roman" w:hAnsi="Times New Roman"/>
          <w:sz w:val="24"/>
        </w:rPr>
      </w:pPr>
    </w:p>
    <w:p w14:paraId="63040000">
      <w:pPr>
        <w:widowControl w:val="1"/>
        <w:spacing w:after="0" w:line="240" w:lineRule="auto"/>
        <w:ind/>
        <w:rPr>
          <w:rFonts w:ascii="Times New Roman" w:hAnsi="Times New Roman"/>
          <w:sz w:val="24"/>
        </w:rPr>
      </w:pPr>
    </w:p>
    <w:p w14:paraId="64040000">
      <w:pPr>
        <w:widowControl w:val="1"/>
        <w:spacing w:after="0" w:line="240" w:lineRule="auto"/>
        <w:ind/>
        <w:rPr>
          <w:rFonts w:ascii="Times New Roman" w:hAnsi="Times New Roman"/>
          <w:sz w:val="24"/>
        </w:rPr>
      </w:pPr>
    </w:p>
    <w:p w14:paraId="65040000">
      <w:pPr>
        <w:widowControl w:val="1"/>
        <w:spacing w:after="0" w:line="240" w:lineRule="auto"/>
        <w:ind/>
        <w:rPr>
          <w:rFonts w:ascii="Times New Roman" w:hAnsi="Times New Roman"/>
          <w:sz w:val="24"/>
        </w:rPr>
      </w:pPr>
    </w:p>
    <w:p w14:paraId="66040000">
      <w:pPr>
        <w:widowControl w:val="1"/>
        <w:spacing w:after="0" w:line="240" w:lineRule="auto"/>
        <w:ind/>
        <w:rPr>
          <w:rFonts w:ascii="Times New Roman" w:hAnsi="Times New Roman"/>
          <w:sz w:val="24"/>
        </w:rPr>
      </w:pPr>
    </w:p>
    <w:p w14:paraId="67040000">
      <w:pPr>
        <w:widowControl w:val="1"/>
        <w:spacing w:after="0" w:line="240" w:lineRule="auto"/>
        <w:ind/>
        <w:rPr>
          <w:rFonts w:ascii="Times New Roman" w:hAnsi="Times New Roman"/>
          <w:sz w:val="24"/>
        </w:rPr>
      </w:pPr>
    </w:p>
    <w:p w14:paraId="68040000">
      <w:pPr>
        <w:widowControl w:val="1"/>
        <w:spacing w:after="0" w:line="240" w:lineRule="auto"/>
        <w:ind/>
        <w:rPr>
          <w:rFonts w:ascii="Times New Roman" w:hAnsi="Times New Roman"/>
          <w:sz w:val="24"/>
        </w:rPr>
      </w:pPr>
    </w:p>
    <w:p w14:paraId="69040000">
      <w:pPr>
        <w:widowControl w:val="1"/>
        <w:spacing w:after="0" w:line="240" w:lineRule="auto"/>
        <w:ind/>
        <w:rPr>
          <w:rFonts w:ascii="Times New Roman" w:hAnsi="Times New Roman"/>
          <w:sz w:val="24"/>
        </w:rPr>
      </w:pPr>
    </w:p>
    <w:p w14:paraId="6A040000">
      <w:pPr>
        <w:widowControl w:val="1"/>
        <w:spacing w:after="0" w:line="240" w:lineRule="auto"/>
        <w:ind/>
        <w:rPr>
          <w:rFonts w:ascii="Times New Roman" w:hAnsi="Times New Roman"/>
          <w:sz w:val="24"/>
        </w:rPr>
      </w:pPr>
    </w:p>
    <w:p w14:paraId="6B040000">
      <w:pPr>
        <w:widowControl w:val="1"/>
        <w:spacing w:after="0" w:line="240" w:lineRule="auto"/>
        <w:ind/>
        <w:rPr>
          <w:rFonts w:ascii="Times New Roman" w:hAnsi="Times New Roman"/>
          <w:sz w:val="24"/>
        </w:rPr>
      </w:pPr>
    </w:p>
    <w:p w14:paraId="6C040000">
      <w:pPr>
        <w:widowControl w:val="1"/>
        <w:spacing w:after="0" w:line="240" w:lineRule="auto"/>
        <w:ind/>
        <w:rPr>
          <w:rFonts w:ascii="Times New Roman" w:hAnsi="Times New Roman"/>
          <w:sz w:val="24"/>
        </w:rPr>
      </w:pPr>
    </w:p>
    <w:p w14:paraId="6D040000">
      <w:pPr>
        <w:widowControl w:val="1"/>
        <w:spacing w:after="0" w:line="240" w:lineRule="auto"/>
        <w:ind/>
        <w:rPr>
          <w:rFonts w:ascii="Times New Roman" w:hAnsi="Times New Roman"/>
          <w:sz w:val="24"/>
        </w:rPr>
      </w:pPr>
    </w:p>
    <w:p w14:paraId="6E040000">
      <w:pPr>
        <w:widowControl w:val="1"/>
        <w:spacing w:after="0" w:line="240" w:lineRule="auto"/>
        <w:ind/>
        <w:rPr>
          <w:rFonts w:ascii="Times New Roman" w:hAnsi="Times New Roman"/>
          <w:sz w:val="24"/>
        </w:rPr>
      </w:pPr>
    </w:p>
    <w:p w14:paraId="6F040000">
      <w:pPr>
        <w:widowControl w:val="1"/>
        <w:spacing w:after="0" w:line="240" w:lineRule="auto"/>
        <w:ind/>
        <w:rPr>
          <w:rFonts w:ascii="Times New Roman" w:hAnsi="Times New Roman"/>
          <w:sz w:val="24"/>
        </w:rPr>
      </w:pPr>
    </w:p>
    <w:p w14:paraId="70040000">
      <w:pPr>
        <w:widowControl w:val="1"/>
        <w:spacing w:after="0" w:line="240" w:lineRule="auto"/>
        <w:ind/>
        <w:rPr>
          <w:rFonts w:ascii="Times New Roman" w:hAnsi="Times New Roman"/>
          <w:sz w:val="24"/>
        </w:rPr>
      </w:pPr>
    </w:p>
    <w:p w14:paraId="71040000">
      <w:pPr>
        <w:widowControl w:val="1"/>
        <w:spacing w:after="0" w:line="240" w:lineRule="auto"/>
        <w:ind/>
        <w:rPr>
          <w:rFonts w:ascii="Times New Roman" w:hAnsi="Times New Roman"/>
          <w:sz w:val="24"/>
        </w:rPr>
      </w:pPr>
    </w:p>
    <w:p w14:paraId="72040000">
      <w:pPr>
        <w:widowControl w:val="1"/>
        <w:spacing w:after="0" w:line="240" w:lineRule="auto"/>
        <w:ind/>
        <w:rPr>
          <w:rFonts w:ascii="Times New Roman" w:hAnsi="Times New Roman"/>
          <w:sz w:val="24"/>
        </w:rPr>
      </w:pPr>
    </w:p>
    <w:p w14:paraId="73040000">
      <w:pPr>
        <w:widowControl w:val="1"/>
        <w:spacing w:after="0" w:line="240" w:lineRule="auto"/>
        <w:ind/>
        <w:rPr>
          <w:rFonts w:ascii="Times New Roman" w:hAnsi="Times New Roman"/>
          <w:sz w:val="24"/>
        </w:rPr>
      </w:pPr>
    </w:p>
    <w:p w14:paraId="74040000">
      <w:pPr>
        <w:widowControl w:val="1"/>
        <w:spacing w:after="0" w:line="240" w:lineRule="auto"/>
        <w:ind/>
        <w:rPr>
          <w:rFonts w:ascii="Times New Roman" w:hAnsi="Times New Roman"/>
          <w:sz w:val="24"/>
        </w:rPr>
      </w:pPr>
    </w:p>
    <w:p w14:paraId="75040000">
      <w:pPr>
        <w:widowControl w:val="1"/>
        <w:spacing w:after="0" w:line="240" w:lineRule="auto"/>
        <w:ind/>
        <w:rPr>
          <w:rFonts w:ascii="Times New Roman" w:hAnsi="Times New Roman"/>
          <w:sz w:val="24"/>
        </w:rPr>
      </w:pPr>
    </w:p>
    <w:p w14:paraId="76040000">
      <w:pPr>
        <w:widowControl w:val="1"/>
        <w:spacing w:after="0" w:line="240" w:lineRule="auto"/>
        <w:ind/>
        <w:rPr>
          <w:rFonts w:ascii="Times New Roman" w:hAnsi="Times New Roman"/>
          <w:sz w:val="24"/>
        </w:rPr>
      </w:pPr>
    </w:p>
    <w:p w14:paraId="77040000">
      <w:pPr>
        <w:widowControl w:val="1"/>
        <w:spacing w:after="0" w:line="240" w:lineRule="auto"/>
        <w:ind/>
        <w:rPr>
          <w:rFonts w:ascii="Times New Roman" w:hAnsi="Times New Roman"/>
          <w:sz w:val="24"/>
        </w:rPr>
      </w:pPr>
    </w:p>
    <w:p w14:paraId="78040000">
      <w:pPr>
        <w:widowControl w:val="1"/>
        <w:spacing w:after="0" w:line="240" w:lineRule="auto"/>
        <w:ind/>
        <w:rPr>
          <w:rFonts w:ascii="Times New Roman" w:hAnsi="Times New Roman"/>
          <w:sz w:val="24"/>
        </w:rPr>
      </w:pPr>
    </w:p>
    <w:p w14:paraId="79040000">
      <w:pPr>
        <w:widowControl w:val="1"/>
        <w:spacing w:after="0" w:line="240" w:lineRule="auto"/>
        <w:ind/>
        <w:rPr>
          <w:rFonts w:ascii="Times New Roman" w:hAnsi="Times New Roman"/>
          <w:sz w:val="24"/>
        </w:rPr>
      </w:pPr>
    </w:p>
    <w:p w14:paraId="7A040000">
      <w:pPr>
        <w:widowControl w:val="1"/>
        <w:spacing w:after="0" w:line="240" w:lineRule="auto"/>
        <w:ind/>
        <w:rPr>
          <w:rFonts w:ascii="Times New Roman" w:hAnsi="Times New Roman"/>
          <w:sz w:val="24"/>
        </w:rPr>
      </w:pPr>
    </w:p>
    <w:p w14:paraId="7B040000">
      <w:pPr>
        <w:widowControl w:val="1"/>
        <w:spacing w:after="0" w:line="240" w:lineRule="auto"/>
        <w:ind/>
        <w:rPr>
          <w:rFonts w:ascii="Times New Roman" w:hAnsi="Times New Roman"/>
          <w:sz w:val="24"/>
        </w:rPr>
      </w:pP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814"/>
        <w:gridCol w:w="4814"/>
      </w:tblGrid>
      <w:tr>
        <w:tc>
          <w:tcPr>
            <w:tcW w:type="dxa" w:w="4814"/>
            <w:tcBorders>
              <w:top w:color="000000" w:sz="4" w:val="nil"/>
              <w:left w:color="000000" w:sz="4" w:val="nil"/>
              <w:bottom w:color="000000" w:sz="4" w:val="nil"/>
              <w:right w:color="000000" w:sz="4" w:val="nil"/>
            </w:tcBorders>
          </w:tcPr>
          <w:p w14:paraId="7C040000">
            <w:pPr>
              <w:rPr>
                <w:rFonts w:ascii="Times New Roman" w:hAnsi="Times New Roman"/>
                <w:sz w:val="24"/>
              </w:rPr>
            </w:pPr>
          </w:p>
        </w:tc>
        <w:tc>
          <w:tcPr>
            <w:tcW w:type="dxa" w:w="4814"/>
            <w:tcBorders>
              <w:top w:color="000000" w:sz="4" w:val="nil"/>
              <w:left w:color="000000" w:sz="4" w:val="nil"/>
              <w:bottom w:color="000000" w:sz="4" w:val="nil"/>
              <w:right w:color="000000" w:sz="4" w:val="nil"/>
            </w:tcBorders>
          </w:tcPr>
          <w:p w14:paraId="7D040000">
            <w:pPr>
              <w:rPr>
                <w:rFonts w:ascii="Times New Roman" w:hAnsi="Times New Roman"/>
                <w:sz w:val="24"/>
              </w:rPr>
            </w:pPr>
            <w:r>
              <w:rPr>
                <w:rFonts w:ascii="Times New Roman" w:hAnsi="Times New Roman"/>
                <w:sz w:val="24"/>
              </w:rPr>
              <w:t>П</w:t>
            </w:r>
            <w:r>
              <w:rPr>
                <w:rFonts w:ascii="Times New Roman" w:hAnsi="Times New Roman"/>
                <w:sz w:val="24"/>
              </w:rPr>
              <w:t>риложение</w:t>
            </w:r>
            <w:r>
              <w:rPr>
                <w:rFonts w:ascii="Times New Roman" w:hAnsi="Times New Roman"/>
                <w:sz w:val="24"/>
              </w:rPr>
              <w:t xml:space="preserve"> </w:t>
            </w:r>
            <w:r>
              <w:rPr>
                <w:rFonts w:ascii="Times New Roman" w:hAnsi="Times New Roman"/>
                <w:sz w:val="24"/>
              </w:rPr>
              <w:t>9</w:t>
            </w:r>
          </w:p>
          <w:p w14:paraId="7E040000">
            <w:pPr>
              <w:rPr>
                <w:rFonts w:ascii="Times New Roman" w:hAnsi="Times New Roman"/>
                <w:sz w:val="24"/>
              </w:rPr>
            </w:pPr>
            <w:r>
              <w:rPr>
                <w:rFonts w:ascii="Times New Roman" w:hAnsi="Times New Roman"/>
                <w:sz w:val="24"/>
              </w:rPr>
              <w:t>к административному регламенту</w:t>
            </w:r>
          </w:p>
          <w:p w14:paraId="7F040000">
            <w:pPr>
              <w:rPr>
                <w:rFonts w:ascii="Times New Roman" w:hAnsi="Times New Roman"/>
                <w:sz w:val="24"/>
              </w:rPr>
            </w:pPr>
            <w:r>
              <w:rPr>
                <w:rFonts w:ascii="Times New Roman" w:hAnsi="Times New Roman"/>
                <w:sz w:val="24"/>
              </w:rPr>
              <w:t>предоставления администрацией</w:t>
            </w:r>
          </w:p>
          <w:p w14:paraId="80040000">
            <w:pPr>
              <w:rPr>
                <w:rFonts w:ascii="Times New Roman" w:hAnsi="Times New Roman"/>
                <w:sz w:val="24"/>
              </w:rPr>
            </w:pPr>
            <w:r>
              <w:rPr>
                <w:rFonts w:ascii="Times New Roman" w:hAnsi="Times New Roman"/>
                <w:sz w:val="24"/>
              </w:rPr>
              <w:t>муниципального образования</w:t>
            </w:r>
          </w:p>
          <w:p w14:paraId="81040000">
            <w:pPr>
              <w:rPr>
                <w:rFonts w:ascii="Times New Roman" w:hAnsi="Times New Roman"/>
                <w:sz w:val="24"/>
              </w:rPr>
            </w:pPr>
            <w:r>
              <w:rPr>
                <w:rFonts w:ascii="Times New Roman" w:hAnsi="Times New Roman"/>
                <w:sz w:val="24"/>
              </w:rPr>
              <w:t>Северский муниципальный район</w:t>
            </w:r>
          </w:p>
          <w:p w14:paraId="82040000">
            <w:pPr>
              <w:rPr>
                <w:rFonts w:ascii="Times New Roman" w:hAnsi="Times New Roman"/>
                <w:sz w:val="24"/>
              </w:rPr>
            </w:pPr>
            <w:r>
              <w:rPr>
                <w:rFonts w:ascii="Times New Roman" w:hAnsi="Times New Roman"/>
                <w:sz w:val="24"/>
              </w:rPr>
              <w:t xml:space="preserve">Краснодарского края </w:t>
            </w:r>
          </w:p>
          <w:p w14:paraId="83040000">
            <w:pPr>
              <w:rPr>
                <w:rFonts w:ascii="Times New Roman" w:hAnsi="Times New Roman"/>
                <w:sz w:val="24"/>
              </w:rPr>
            </w:pPr>
            <w:r>
              <w:rPr>
                <w:rFonts w:ascii="Times New Roman" w:hAnsi="Times New Roman"/>
                <w:sz w:val="24"/>
              </w:rPr>
              <w:t xml:space="preserve">муниципальной услуги </w:t>
            </w:r>
            <w:r>
              <w:rPr>
                <w:rFonts w:ascii="Times New Roman" w:hAnsi="Times New Roman"/>
                <w:sz w:val="24"/>
              </w:rPr>
              <w:t>«</w:t>
            </w:r>
            <w:r>
              <w:rPr>
                <w:rFonts w:ascii="Times New Roman" w:hAnsi="Times New Roman"/>
                <w:sz w:val="24"/>
              </w:rPr>
              <w:t>Предоставление</w:t>
            </w:r>
          </w:p>
          <w:p w14:paraId="84040000">
            <w:pPr>
              <w:rPr>
                <w:rFonts w:ascii="Times New Roman" w:hAnsi="Times New Roman"/>
                <w:sz w:val="24"/>
              </w:rPr>
            </w:pPr>
            <w:r>
              <w:rPr>
                <w:rFonts w:ascii="Times New Roman" w:hAnsi="Times New Roman"/>
                <w:sz w:val="24"/>
              </w:rPr>
              <w:t>архивных справок, архивных выписок,</w:t>
            </w:r>
          </w:p>
          <w:p w14:paraId="85040000">
            <w:pPr>
              <w:rPr>
                <w:rFonts w:ascii="Times New Roman" w:hAnsi="Times New Roman"/>
                <w:sz w:val="24"/>
              </w:rPr>
            </w:pPr>
            <w:r>
              <w:rPr>
                <w:rFonts w:ascii="Times New Roman" w:hAnsi="Times New Roman"/>
                <w:sz w:val="24"/>
              </w:rPr>
              <w:t>копий архивных документов администрации</w:t>
            </w:r>
          </w:p>
          <w:p w14:paraId="86040000">
            <w:pPr>
              <w:rPr>
                <w:rFonts w:ascii="Times New Roman" w:hAnsi="Times New Roman"/>
                <w:sz w:val="24"/>
              </w:rPr>
            </w:pPr>
            <w:r>
              <w:rPr>
                <w:rFonts w:ascii="Times New Roman" w:hAnsi="Times New Roman"/>
                <w:sz w:val="24"/>
              </w:rPr>
              <w:t>муниципального образования</w:t>
            </w:r>
          </w:p>
          <w:p w14:paraId="87040000">
            <w:pPr>
              <w:rPr>
                <w:rFonts w:ascii="Times New Roman" w:hAnsi="Times New Roman"/>
                <w:sz w:val="24"/>
              </w:rPr>
            </w:pPr>
            <w:r>
              <w:rPr>
                <w:rFonts w:ascii="Times New Roman" w:hAnsi="Times New Roman"/>
                <w:sz w:val="24"/>
              </w:rPr>
              <w:t>Северский муниципальный район Краснодарского края</w:t>
            </w:r>
            <w:r>
              <w:rPr>
                <w:rFonts w:ascii="Times New Roman" w:hAnsi="Times New Roman"/>
                <w:sz w:val="24"/>
              </w:rPr>
              <w:t>»</w:t>
            </w:r>
          </w:p>
          <w:p w14:paraId="88040000">
            <w:pPr>
              <w:rPr>
                <w:rFonts w:ascii="Times New Roman" w:hAnsi="Times New Roman"/>
                <w:sz w:val="24"/>
              </w:rPr>
            </w:pPr>
          </w:p>
        </w:tc>
      </w:tr>
    </w:tbl>
    <w:p w14:paraId="89040000">
      <w:pPr>
        <w:widowControl w:val="1"/>
        <w:spacing w:after="0" w:line="240" w:lineRule="auto"/>
        <w:ind/>
        <w:rPr>
          <w:rFonts w:ascii="Times New Roman" w:hAnsi="Times New Roman"/>
          <w:sz w:val="24"/>
        </w:rPr>
      </w:pPr>
      <w:r>
        <w:rPr>
          <w:rFonts w:ascii="Times New Roman" w:hAnsi="Times New Roman"/>
          <w:sz w:val="24"/>
        </w:rPr>
        <w:t> </w:t>
      </w:r>
    </w:p>
    <w:p w14:paraId="8A040000">
      <w:pPr>
        <w:widowControl w:val="1"/>
        <w:spacing w:after="0" w:line="240" w:lineRule="auto"/>
        <w:ind/>
        <w:jc w:val="center"/>
        <w:rPr>
          <w:rFonts w:ascii="Times New Roman" w:hAnsi="Times New Roman"/>
          <w:b w:val="1"/>
          <w:sz w:val="24"/>
        </w:rPr>
      </w:pPr>
      <w:r>
        <w:rPr>
          <w:rFonts w:ascii="Times New Roman" w:hAnsi="Times New Roman"/>
          <w:b w:val="1"/>
          <w:sz w:val="24"/>
        </w:rPr>
        <w:t>ПЕРЕЧЕНЬ</w:t>
      </w:r>
    </w:p>
    <w:p w14:paraId="8B040000">
      <w:pPr>
        <w:widowControl w:val="1"/>
        <w:spacing w:after="0" w:line="240" w:lineRule="auto"/>
        <w:ind/>
        <w:jc w:val="center"/>
        <w:rPr>
          <w:rFonts w:ascii="Times New Roman" w:hAnsi="Times New Roman"/>
          <w:b w:val="1"/>
          <w:sz w:val="24"/>
        </w:rPr>
      </w:pPr>
      <w:r>
        <w:rPr>
          <w:rFonts w:ascii="Times New Roman" w:hAnsi="Times New Roman"/>
          <w:b w:val="1"/>
          <w:sz w:val="24"/>
        </w:rPr>
        <w:t>условных обозначений и сокращений</w:t>
      </w:r>
    </w:p>
    <w:p w14:paraId="8C040000">
      <w:pPr>
        <w:widowControl w:val="1"/>
        <w:spacing w:after="0" w:line="240" w:lineRule="auto"/>
        <w:ind/>
        <w:jc w:val="center"/>
        <w:rPr>
          <w:rFonts w:ascii="Times New Roman" w:hAnsi="Times New Roman"/>
          <w:sz w:val="24"/>
        </w:rPr>
      </w:pPr>
    </w:p>
    <w:p w14:paraId="8D040000">
      <w:pPr>
        <w:widowControl w:val="1"/>
        <w:spacing w:after="0" w:line="240" w:lineRule="auto"/>
        <w:ind w:firstLine="709"/>
        <w:jc w:val="both"/>
        <w:rPr>
          <w:rFonts w:ascii="Times New Roman" w:hAnsi="Times New Roman"/>
          <w:sz w:val="24"/>
        </w:rPr>
      </w:pPr>
      <w:r>
        <w:rPr>
          <w:rFonts w:ascii="Times New Roman" w:hAnsi="Times New Roman"/>
          <w:sz w:val="24"/>
        </w:rPr>
        <w:t xml:space="preserve">1. Регламент - административный регламент предоставления администрацией муниципального образования </w:t>
      </w:r>
      <w:r>
        <w:rPr>
          <w:rFonts w:ascii="Times New Roman" w:hAnsi="Times New Roman"/>
          <w:sz w:val="24"/>
        </w:rPr>
        <w:t>Северский муниципальный район Краснодарского края</w:t>
      </w:r>
      <w:r>
        <w:rPr>
          <w:rFonts w:ascii="Times New Roman" w:hAnsi="Times New Roman"/>
          <w:sz w:val="24"/>
        </w:rPr>
        <w:t xml:space="preserve"> муниципальной услуги "Предоставление архивных справок, архивных выписок, копий архивных документов администрации муниципального образования </w:t>
      </w:r>
      <w:r>
        <w:rPr>
          <w:rFonts w:ascii="Times New Roman" w:hAnsi="Times New Roman"/>
          <w:sz w:val="24"/>
        </w:rPr>
        <w:t>Северский муниципальный район Краснодарского края</w:t>
      </w:r>
      <w:r>
        <w:rPr>
          <w:rFonts w:ascii="Times New Roman" w:hAnsi="Times New Roman"/>
          <w:sz w:val="24"/>
        </w:rPr>
        <w:t>".</w:t>
      </w:r>
    </w:p>
    <w:p w14:paraId="8E040000">
      <w:pPr>
        <w:widowControl w:val="1"/>
        <w:spacing w:after="0" w:line="240" w:lineRule="auto"/>
        <w:ind w:firstLine="709"/>
        <w:jc w:val="both"/>
        <w:rPr>
          <w:rFonts w:ascii="Times New Roman" w:hAnsi="Times New Roman"/>
          <w:sz w:val="24"/>
        </w:rPr>
      </w:pPr>
      <w:r>
        <w:rPr>
          <w:rFonts w:ascii="Times New Roman" w:hAnsi="Times New Roman"/>
          <w:sz w:val="24"/>
        </w:rPr>
        <w:t xml:space="preserve">2. Муниципальная услуга - муниципальная услуга по предоставлению архивных справок, архивных выписок, копий архивных документов администрации муниципального образования </w:t>
      </w:r>
      <w:r>
        <w:rPr>
          <w:rFonts w:ascii="Times New Roman" w:hAnsi="Times New Roman"/>
          <w:sz w:val="24"/>
        </w:rPr>
        <w:t>Северский муниципальный район Краснодарского края.</w:t>
      </w:r>
    </w:p>
    <w:p w14:paraId="8F040000">
      <w:pPr>
        <w:widowControl w:val="1"/>
        <w:spacing w:after="0" w:line="240" w:lineRule="auto"/>
        <w:ind w:firstLine="709"/>
        <w:jc w:val="both"/>
        <w:rPr>
          <w:rFonts w:ascii="Times New Roman" w:hAnsi="Times New Roman"/>
          <w:sz w:val="24"/>
        </w:rPr>
      </w:pPr>
      <w:r>
        <w:rPr>
          <w:rFonts w:ascii="Times New Roman" w:hAnsi="Times New Roman"/>
          <w:sz w:val="24"/>
        </w:rPr>
        <w:t xml:space="preserve">3. Орган, предоставляющий муниципальную услугу, - администрация муниципального образования </w:t>
      </w:r>
      <w:r>
        <w:rPr>
          <w:rFonts w:ascii="Times New Roman" w:hAnsi="Times New Roman"/>
          <w:sz w:val="24"/>
        </w:rPr>
        <w:t>Северский муниципальный район Краснодарского края</w:t>
      </w:r>
      <w:r>
        <w:rPr>
          <w:rFonts w:ascii="Times New Roman" w:hAnsi="Times New Roman"/>
          <w:sz w:val="24"/>
        </w:rPr>
        <w:t>.</w:t>
      </w:r>
    </w:p>
    <w:p w14:paraId="90040000">
      <w:pPr>
        <w:widowControl w:val="1"/>
        <w:spacing w:after="0" w:line="240" w:lineRule="auto"/>
        <w:ind w:firstLine="709"/>
        <w:jc w:val="both"/>
        <w:rPr>
          <w:rFonts w:ascii="Times New Roman" w:hAnsi="Times New Roman"/>
          <w:sz w:val="24"/>
        </w:rPr>
      </w:pPr>
      <w:r>
        <w:rPr>
          <w:rFonts w:ascii="Times New Roman" w:hAnsi="Times New Roman"/>
          <w:sz w:val="24"/>
        </w:rPr>
        <w:t xml:space="preserve">4. Уполномоченный орган </w:t>
      </w:r>
      <w:r>
        <w:rPr>
          <w:rFonts w:ascii="Times New Roman" w:hAnsi="Times New Roman"/>
          <w:sz w:val="24"/>
        </w:rPr>
        <w:t>–</w:t>
      </w:r>
      <w:r>
        <w:rPr>
          <w:rFonts w:ascii="Times New Roman" w:hAnsi="Times New Roman"/>
          <w:sz w:val="24"/>
        </w:rPr>
        <w:t xml:space="preserve"> </w:t>
      </w:r>
      <w:r>
        <w:rPr>
          <w:rFonts w:ascii="Times New Roman" w:hAnsi="Times New Roman"/>
          <w:sz w:val="24"/>
        </w:rPr>
        <w:t>архивный отдел</w:t>
      </w:r>
      <w:r>
        <w:rPr>
          <w:rFonts w:ascii="Times New Roman" w:hAnsi="Times New Roman"/>
          <w:sz w:val="24"/>
        </w:rPr>
        <w:t xml:space="preserve"> администрации муниципального образования </w:t>
      </w:r>
      <w:r>
        <w:rPr>
          <w:rFonts w:ascii="Times New Roman" w:hAnsi="Times New Roman"/>
          <w:sz w:val="24"/>
        </w:rPr>
        <w:t>Северский муниципальный район Краснодарского края</w:t>
      </w:r>
      <w:r>
        <w:rPr>
          <w:rFonts w:ascii="Times New Roman" w:hAnsi="Times New Roman"/>
          <w:sz w:val="24"/>
        </w:rPr>
        <w:t>.</w:t>
      </w:r>
    </w:p>
    <w:p w14:paraId="91040000">
      <w:pPr>
        <w:widowControl w:val="1"/>
        <w:spacing w:after="0" w:line="240" w:lineRule="auto"/>
        <w:ind w:firstLine="709"/>
        <w:jc w:val="both"/>
        <w:rPr>
          <w:rFonts w:ascii="Times New Roman" w:hAnsi="Times New Roman"/>
          <w:sz w:val="24"/>
        </w:rPr>
      </w:pPr>
      <w:r>
        <w:rPr>
          <w:rFonts w:ascii="Times New Roman" w:hAnsi="Times New Roman"/>
          <w:sz w:val="24"/>
        </w:rPr>
        <w:t>5. Заявители - физические и юридические лица.</w:t>
      </w:r>
    </w:p>
    <w:p w14:paraId="92040000">
      <w:pPr>
        <w:widowControl w:val="1"/>
        <w:spacing w:after="0" w:line="240" w:lineRule="auto"/>
        <w:ind w:firstLine="709"/>
        <w:jc w:val="both"/>
        <w:rPr>
          <w:rFonts w:ascii="Times New Roman" w:hAnsi="Times New Roman"/>
          <w:sz w:val="24"/>
        </w:rPr>
      </w:pPr>
      <w:r>
        <w:rPr>
          <w:rFonts w:ascii="Times New Roman" w:hAnsi="Times New Roman"/>
          <w:sz w:val="24"/>
        </w:rPr>
        <w:t xml:space="preserve">6. Категории (признаки) заявителей - категории (признаки) заявителей, сведения о которых размещаются в реестре услуг и </w:t>
      </w:r>
      <w:r>
        <w:rPr>
          <w:rFonts w:ascii="Times New Roman" w:hAnsi="Times New Roman"/>
          <w:sz w:val="24"/>
        </w:rPr>
        <w:t>в федеральной государственной информационной системе «Единый портал государственных и муниципальных услуг (функций)»,</w:t>
      </w:r>
      <w:r>
        <w:rPr>
          <w:rFonts w:ascii="Times New Roman" w:hAnsi="Times New Roman"/>
          <w:sz w:val="24"/>
        </w:rPr>
        <w:t xml:space="preserve"> и (или) на региональном портале государственных и муниципальных услуг Краснодарского края в информационно-телекоммуникационной сети Интернет.</w:t>
      </w:r>
    </w:p>
    <w:p w14:paraId="93040000">
      <w:pPr>
        <w:widowControl w:val="1"/>
        <w:spacing w:after="0" w:line="240" w:lineRule="auto"/>
        <w:ind w:firstLine="709"/>
        <w:jc w:val="both"/>
        <w:rPr>
          <w:rFonts w:ascii="Times New Roman" w:hAnsi="Times New Roman"/>
          <w:sz w:val="24"/>
        </w:rPr>
      </w:pPr>
      <w:r>
        <w:rPr>
          <w:rFonts w:ascii="Times New Roman" w:hAnsi="Times New Roman"/>
          <w:sz w:val="24"/>
        </w:rPr>
        <w:t>7. Портал - федеральная государственная информационная система "Единый портал государственных и муниципальных услуг (функций)" и (или) региональный портал государственных и муниципальных услуг Краснодарского края в информационно-телекоммуникационной сети Интернет.</w:t>
      </w:r>
    </w:p>
    <w:p w14:paraId="94040000">
      <w:pPr>
        <w:widowControl w:val="1"/>
        <w:spacing w:after="0" w:line="240" w:lineRule="auto"/>
        <w:ind w:firstLine="709"/>
        <w:jc w:val="both"/>
        <w:rPr>
          <w:rFonts w:ascii="Times New Roman" w:hAnsi="Times New Roman"/>
          <w:sz w:val="24"/>
        </w:rPr>
      </w:pPr>
      <w:r>
        <w:rPr>
          <w:rFonts w:ascii="Times New Roman" w:hAnsi="Times New Roman"/>
          <w:sz w:val="24"/>
        </w:rPr>
        <w:t>8. МФЦ -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w:t>
      </w:r>
    </w:p>
    <w:p w14:paraId="95040000">
      <w:pPr>
        <w:widowControl w:val="1"/>
        <w:spacing w:after="0" w:line="240" w:lineRule="auto"/>
        <w:ind/>
        <w:rPr>
          <w:rFonts w:ascii="Times New Roman" w:hAnsi="Times New Roman"/>
          <w:sz w:val="24"/>
        </w:rPr>
      </w:pPr>
      <w:r>
        <w:rPr>
          <w:rFonts w:ascii="Times New Roman" w:hAnsi="Times New Roman"/>
          <w:sz w:val="24"/>
        </w:rPr>
        <w:t> </w:t>
      </w:r>
    </w:p>
    <w:p w14:paraId="96040000">
      <w:pPr>
        <w:widowControl w:val="1"/>
        <w:spacing w:after="0" w:line="240" w:lineRule="auto"/>
        <w:ind/>
        <w:rPr>
          <w:rFonts w:ascii="Times New Roman" w:hAnsi="Times New Roman"/>
          <w:sz w:val="24"/>
        </w:rPr>
      </w:pPr>
    </w:p>
    <w:p w14:paraId="97040000">
      <w:pPr>
        <w:widowControl w:val="1"/>
        <w:spacing w:after="0" w:line="240" w:lineRule="auto"/>
        <w:ind/>
        <w:rPr>
          <w:rFonts w:ascii="Times New Roman" w:hAnsi="Times New Roman"/>
          <w:sz w:val="24"/>
        </w:rPr>
      </w:pPr>
    </w:p>
    <w:tbl>
      <w:tblPr>
        <w:tblStyle w:val="Style_1"/>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4814"/>
        <w:gridCol w:w="4814"/>
      </w:tblGrid>
      <w:tr>
        <w:tc>
          <w:tcPr>
            <w:tcW w:type="dxa" w:w="4814"/>
            <w:tcBorders>
              <w:top w:color="000000" w:sz="4" w:val="nil"/>
              <w:left w:color="000000" w:sz="4" w:val="nil"/>
              <w:bottom w:color="000000" w:sz="4" w:val="nil"/>
              <w:right w:color="000000" w:sz="4" w:val="nil"/>
            </w:tcBorders>
          </w:tcPr>
          <w:p w14:paraId="98040000">
            <w:pPr>
              <w:rPr>
                <w:rFonts w:ascii="Times New Roman" w:hAnsi="Times New Roman"/>
                <w:sz w:val="28"/>
              </w:rPr>
            </w:pPr>
            <w:r>
              <w:rPr>
                <w:rFonts w:ascii="Times New Roman" w:hAnsi="Times New Roman"/>
                <w:sz w:val="28"/>
              </w:rPr>
              <w:t>Заместитель главы администрации</w:t>
            </w:r>
          </w:p>
        </w:tc>
        <w:tc>
          <w:tcPr>
            <w:tcW w:type="dxa" w:w="4814"/>
            <w:tcBorders>
              <w:top w:color="000000" w:sz="4" w:val="nil"/>
              <w:left w:color="000000" w:sz="4" w:val="nil"/>
              <w:bottom w:color="000000" w:sz="4" w:val="nil"/>
              <w:right w:color="000000" w:sz="4" w:val="nil"/>
            </w:tcBorders>
          </w:tcPr>
          <w:p w14:paraId="99040000">
            <w:pPr>
              <w:widowControl w:val="1"/>
              <w:ind/>
              <w:jc w:val="right"/>
              <w:rPr>
                <w:rFonts w:ascii="Times New Roman" w:hAnsi="Times New Roman"/>
                <w:sz w:val="24"/>
              </w:rPr>
            </w:pPr>
            <w:r>
              <w:rPr>
                <w:rFonts w:ascii="Times New Roman" w:hAnsi="Times New Roman"/>
                <w:sz w:val="28"/>
              </w:rPr>
              <w:t>А.В. Химченко</w:t>
            </w:r>
          </w:p>
        </w:tc>
      </w:tr>
    </w:tbl>
    <w:p w14:paraId="9A040000">
      <w:pPr>
        <w:widowControl w:val="1"/>
        <w:spacing w:after="0" w:line="240" w:lineRule="auto"/>
        <w:ind/>
        <w:rPr>
          <w:rFonts w:ascii="Times New Roman" w:hAnsi="Times New Roman"/>
          <w:sz w:val="24"/>
        </w:rPr>
      </w:pPr>
    </w:p>
    <w:sectPr>
      <w:pgSz w:h="16838" w:orient="portrait" w:w="11906"/>
      <w:pgMar w:bottom="1134" w:footer="708" w:gutter="0" w:header="708"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pPr>
        <w:widowControl w:val="1"/>
        <w:ind w:hanging="360" w:left="720"/>
      </w:pPr>
    </w:lvl>
    <w:lvl w:ilvl="1">
      <w:start w:val="1"/>
      <w:numFmt w:val="lowerLetter"/>
      <w:lvlText w:val="%2."/>
      <w:pPr>
        <w:widowControl w:val="1"/>
        <w:ind w:hanging="360" w:left="1440"/>
      </w:pPr>
    </w:lvl>
    <w:lvl w:ilvl="2">
      <w:start w:val="1"/>
      <w:numFmt w:val="lowerRoman"/>
      <w:lvlText w:val="%3."/>
      <w:lvlJc w:val="right"/>
      <w:pPr>
        <w:widowControl w:val="1"/>
        <w:ind w:hanging="360" w:left="2160"/>
      </w:pPr>
    </w:lvl>
    <w:lvl w:ilvl="3">
      <w:start w:val="1"/>
      <w:numFmt w:val="decimal"/>
      <w:lvlText w:val="%4."/>
      <w:pPr>
        <w:widowControl w:val="1"/>
        <w:ind w:hanging="360" w:left="2880"/>
      </w:pPr>
    </w:lvl>
    <w:lvl w:ilvl="4">
      <w:start w:val="1"/>
      <w:numFmt w:val="lowerLetter"/>
      <w:lvlText w:val="%5."/>
      <w:pPr>
        <w:widowControl w:val="1"/>
        <w:ind w:hanging="360" w:left="3600"/>
      </w:pPr>
    </w:lvl>
    <w:lvl w:ilvl="5">
      <w:start w:val="1"/>
      <w:numFmt w:val="lowerRoman"/>
      <w:lvlText w:val="%6."/>
      <w:lvlJc w:val="right"/>
      <w:pPr>
        <w:widowControl w:val="1"/>
        <w:ind w:hanging="360" w:left="4320"/>
      </w:pPr>
    </w:lvl>
    <w:lvl w:ilvl="6">
      <w:start w:val="1"/>
      <w:numFmt w:val="decimal"/>
      <w:lvlText w:val="%7."/>
      <w:pPr>
        <w:widowControl w:val="1"/>
        <w:ind w:hanging="360" w:left="5040"/>
      </w:pPr>
    </w:lvl>
    <w:lvl w:ilvl="7">
      <w:start w:val="1"/>
      <w:numFmt w:val="lowerLetter"/>
      <w:lvlText w:val="%8."/>
      <w:pPr>
        <w:widowControl w:val="1"/>
        <w:ind w:hanging="360" w:left="5760"/>
      </w:pPr>
    </w:lvl>
    <w:lvl w:ilvl="8">
      <w:start w:val="1"/>
      <w:numFmt w:val="lowerRoman"/>
      <w:lvlText w:val="%9."/>
      <w:lvlJc w:val="right"/>
      <w:pPr>
        <w:widowControl w:val="1"/>
        <w:ind w:hanging="360" w:left="648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160" w:before="0" w:line="259"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style>
  <w:style w:default="1" w:styleId="Style_4_ch" w:type="character">
    <w:name w:val="Normal"/>
    <w:link w:val="Style_4"/>
  </w:style>
  <w:style w:styleId="Style_5" w:type="paragraph">
    <w:name w:val="Unresolved Mention"/>
    <w:basedOn w:val="Style_6"/>
    <w:link w:val="Style_5_ch"/>
    <w:rPr>
      <w:color w:val="605E5C"/>
      <w:shd w:fill="E1DFDD" w:val="clear"/>
    </w:rPr>
  </w:style>
  <w:style w:styleId="Style_5_ch" w:type="character">
    <w:name w:val="Unresolved Mention"/>
    <w:basedOn w:val="Style_6_ch"/>
    <w:link w:val="Style_5"/>
    <w:rPr>
      <w:color w:val="605E5C"/>
      <w:shd w:fill="E1DFDD" w:val="clear"/>
    </w:rPr>
  </w:style>
  <w:style w:styleId="Style_7" w:type="paragraph">
    <w:name w:val="toc 2"/>
    <w:next w:val="Style_4"/>
    <w:link w:val="Style_7_ch"/>
    <w:uiPriority w:val="39"/>
    <w:pPr>
      <w:widowControl w:val="1"/>
      <w:ind w:firstLine="0" w:left="200"/>
      <w:jc w:val="left"/>
    </w:pPr>
    <w:rPr>
      <w:rFonts w:ascii="XO Thames" w:hAnsi="XO Thames"/>
      <w:sz w:val="28"/>
    </w:rPr>
  </w:style>
  <w:style w:styleId="Style_7_ch" w:type="character">
    <w:name w:val="toc 2"/>
    <w:link w:val="Style_7"/>
    <w:rPr>
      <w:rFonts w:ascii="XO Thames" w:hAnsi="XO Thames"/>
      <w:sz w:val="28"/>
    </w:rPr>
  </w:style>
  <w:style w:styleId="Style_8" w:type="paragraph">
    <w:name w:val="toc 4"/>
    <w:next w:val="Style_4"/>
    <w:link w:val="Style_8_ch"/>
    <w:uiPriority w:val="39"/>
    <w:pPr>
      <w:widowControl w:val="1"/>
      <w:ind w:firstLine="0" w:left="600"/>
      <w:jc w:val="left"/>
    </w:pPr>
    <w:rPr>
      <w:rFonts w:ascii="XO Thames" w:hAnsi="XO Thames"/>
      <w:sz w:val="28"/>
    </w:rPr>
  </w:style>
  <w:style w:styleId="Style_8_ch" w:type="character">
    <w:name w:val="toc 4"/>
    <w:link w:val="Style_8"/>
    <w:rPr>
      <w:rFonts w:ascii="XO Thames" w:hAnsi="XO Thames"/>
      <w:sz w:val="28"/>
    </w:rPr>
  </w:style>
  <w:style w:styleId="Style_9" w:type="paragraph">
    <w:name w:val="heading 7"/>
    <w:basedOn w:val="Style_4"/>
    <w:next w:val="Style_4"/>
    <w:link w:val="Style_9_ch"/>
    <w:uiPriority w:val="9"/>
    <w:qFormat/>
    <w:pPr>
      <w:keepNext w:val="1"/>
      <w:keepLines w:val="1"/>
      <w:widowControl w:val="1"/>
      <w:spacing w:after="0" w:before="40"/>
      <w:ind/>
      <w:outlineLvl w:val="6"/>
    </w:pPr>
    <w:rPr>
      <w:color w:themeColor="text1" w:themeTint="A6" w:val="595959"/>
    </w:rPr>
  </w:style>
  <w:style w:styleId="Style_9_ch" w:type="character">
    <w:name w:val="heading 7"/>
    <w:basedOn w:val="Style_4_ch"/>
    <w:link w:val="Style_9"/>
    <w:rPr>
      <w:color w:themeColor="text1" w:themeTint="A6" w:val="595959"/>
    </w:rPr>
  </w:style>
  <w:style w:styleId="Style_10" w:type="paragraph">
    <w:name w:val="FollowedHyperlink"/>
    <w:basedOn w:val="Style_6"/>
    <w:link w:val="Style_10_ch"/>
    <w:rPr>
      <w:color w:val="800080"/>
      <w:u w:val="single"/>
    </w:rPr>
  </w:style>
  <w:style w:styleId="Style_10_ch" w:type="character">
    <w:name w:val="FollowedHyperlink"/>
    <w:basedOn w:val="Style_6_ch"/>
    <w:link w:val="Style_10"/>
    <w:rPr>
      <w:color w:val="800080"/>
      <w:u w:val="single"/>
    </w:rPr>
  </w:style>
  <w:style w:styleId="Style_11" w:type="paragraph">
    <w:name w:val="toc 6"/>
    <w:next w:val="Style_4"/>
    <w:link w:val="Style_11_ch"/>
    <w:uiPriority w:val="39"/>
    <w:pPr>
      <w:widowControl w:val="1"/>
      <w:ind w:firstLine="0" w:left="1000"/>
      <w:jc w:val="left"/>
    </w:pPr>
    <w:rPr>
      <w:rFonts w:ascii="XO Thames" w:hAnsi="XO Thames"/>
      <w:sz w:val="28"/>
    </w:rPr>
  </w:style>
  <w:style w:styleId="Style_11_ch" w:type="character">
    <w:name w:val="toc 6"/>
    <w:link w:val="Style_11"/>
    <w:rPr>
      <w:rFonts w:ascii="XO Thames" w:hAnsi="XO Thames"/>
      <w:sz w:val="28"/>
    </w:rPr>
  </w:style>
  <w:style w:styleId="Style_12" w:type="paragraph">
    <w:name w:val="toc 7"/>
    <w:next w:val="Style_4"/>
    <w:link w:val="Style_12_ch"/>
    <w:uiPriority w:val="39"/>
    <w:pPr>
      <w:widowControl w:val="1"/>
      <w:ind w:firstLine="0" w:left="1200"/>
      <w:jc w:val="left"/>
    </w:pPr>
    <w:rPr>
      <w:rFonts w:ascii="XO Thames" w:hAnsi="XO Thames"/>
      <w:sz w:val="28"/>
    </w:rPr>
  </w:style>
  <w:style w:styleId="Style_12_ch" w:type="character">
    <w:name w:val="toc 7"/>
    <w:link w:val="Style_12"/>
    <w:rPr>
      <w:rFonts w:ascii="XO Thames" w:hAnsi="XO Thames"/>
      <w:sz w:val="28"/>
    </w:rPr>
  </w:style>
  <w:style w:styleId="Style_6" w:type="paragraph">
    <w:name w:val="Default Paragraph Font"/>
    <w:link w:val="Style_6_ch"/>
  </w:style>
  <w:style w:styleId="Style_6_ch" w:type="character">
    <w:name w:val="Default Paragraph Font"/>
    <w:link w:val="Style_6"/>
  </w:style>
  <w:style w:styleId="Style_13" w:type="paragraph">
    <w:name w:val="Гиперссылка1"/>
    <w:basedOn w:val="Style_6"/>
    <w:link w:val="Style_13_ch"/>
  </w:style>
  <w:style w:styleId="Style_13_ch" w:type="character">
    <w:name w:val="Гиперссылка1"/>
    <w:basedOn w:val="Style_6_ch"/>
    <w:link w:val="Style_13"/>
  </w:style>
  <w:style w:styleId="Style_14" w:type="paragraph">
    <w:name w:val="Endnote"/>
    <w:link w:val="Style_14_ch"/>
    <w:pPr>
      <w:widowControl w:val="1"/>
      <w:ind w:firstLine="851" w:left="0"/>
      <w:jc w:val="both"/>
    </w:pPr>
    <w:rPr>
      <w:rFonts w:ascii="XO Thames" w:hAnsi="XO Thames"/>
      <w:sz w:val="22"/>
    </w:rPr>
  </w:style>
  <w:style w:styleId="Style_14_ch" w:type="character">
    <w:name w:val="Endnote"/>
    <w:link w:val="Style_14"/>
    <w:rPr>
      <w:rFonts w:ascii="XO Thames" w:hAnsi="XO Thames"/>
      <w:sz w:val="22"/>
    </w:rPr>
  </w:style>
  <w:style w:styleId="Style_15" w:type="paragraph">
    <w:name w:val="heading 3"/>
    <w:basedOn w:val="Style_4"/>
    <w:next w:val="Style_4"/>
    <w:link w:val="Style_15_ch"/>
    <w:uiPriority w:val="9"/>
    <w:qFormat/>
    <w:pPr>
      <w:keepNext w:val="1"/>
      <w:keepLines w:val="1"/>
      <w:widowControl w:val="1"/>
      <w:spacing w:after="80" w:before="160"/>
      <w:ind/>
      <w:outlineLvl w:val="2"/>
    </w:pPr>
    <w:rPr>
      <w:color w:themeColor="accent1" w:themeShade="BF" w:val="2F5496"/>
      <w:sz w:val="28"/>
    </w:rPr>
  </w:style>
  <w:style w:styleId="Style_15_ch" w:type="character">
    <w:name w:val="heading 3"/>
    <w:basedOn w:val="Style_4_ch"/>
    <w:link w:val="Style_15"/>
    <w:rPr>
      <w:color w:themeColor="accent1" w:themeShade="BF" w:val="2F5496"/>
      <w:sz w:val="28"/>
    </w:rPr>
  </w:style>
  <w:style w:styleId="Style_16" w:type="paragraph">
    <w:name w:val="bodytext"/>
    <w:basedOn w:val="Style_4"/>
    <w:link w:val="Style_16_ch"/>
    <w:pPr>
      <w:widowControl w:val="1"/>
      <w:spacing w:afterAutospacing="on" w:beforeAutospacing="on" w:line="240" w:lineRule="auto"/>
      <w:ind/>
    </w:pPr>
    <w:rPr>
      <w:rFonts w:ascii="Times New Roman" w:hAnsi="Times New Roman"/>
      <w:sz w:val="24"/>
    </w:rPr>
  </w:style>
  <w:style w:styleId="Style_16_ch" w:type="character">
    <w:name w:val="bodytext"/>
    <w:basedOn w:val="Style_4_ch"/>
    <w:link w:val="Style_16"/>
    <w:rPr>
      <w:rFonts w:ascii="Times New Roman" w:hAnsi="Times New Roman"/>
      <w:sz w:val="24"/>
    </w:rPr>
  </w:style>
  <w:style w:styleId="Style_17" w:type="paragraph">
    <w:name w:val="Intense Reference"/>
    <w:basedOn w:val="Style_6"/>
    <w:link w:val="Style_17_ch"/>
    <w:rPr>
      <w:b w:val="1"/>
      <w:smallCaps w:val="1"/>
      <w:color w:themeColor="accent1" w:themeShade="BF" w:val="2F5496"/>
      <w:spacing w:val="5"/>
    </w:rPr>
  </w:style>
  <w:style w:styleId="Style_17_ch" w:type="character">
    <w:name w:val="Intense Reference"/>
    <w:basedOn w:val="Style_6_ch"/>
    <w:link w:val="Style_17"/>
    <w:rPr>
      <w:b w:val="1"/>
      <w:smallCaps w:val="1"/>
      <w:color w:themeColor="accent1" w:themeShade="BF" w:val="2F5496"/>
      <w:spacing w:val="5"/>
    </w:rPr>
  </w:style>
  <w:style w:styleId="Style_18" w:type="paragraph">
    <w:name w:val="heading 9"/>
    <w:basedOn w:val="Style_4"/>
    <w:next w:val="Style_4"/>
    <w:link w:val="Style_18_ch"/>
    <w:uiPriority w:val="9"/>
    <w:qFormat/>
    <w:pPr>
      <w:keepNext w:val="1"/>
      <w:keepLines w:val="1"/>
      <w:widowControl w:val="1"/>
      <w:spacing w:after="0"/>
      <w:ind/>
      <w:outlineLvl w:val="8"/>
    </w:pPr>
    <w:rPr>
      <w:color w:themeColor="text1" w:themeTint="D8" w:val="272727"/>
    </w:rPr>
  </w:style>
  <w:style w:styleId="Style_18_ch" w:type="character">
    <w:name w:val="heading 9"/>
    <w:basedOn w:val="Style_4_ch"/>
    <w:link w:val="Style_18"/>
    <w:rPr>
      <w:color w:themeColor="text1" w:themeTint="D8" w:val="272727"/>
    </w:rPr>
  </w:style>
  <w:style w:styleId="Style_19" w:type="paragraph">
    <w:name w:val="Intense Emphasis"/>
    <w:basedOn w:val="Style_6"/>
    <w:link w:val="Style_19_ch"/>
    <w:rPr>
      <w:i w:val="1"/>
      <w:color w:themeColor="accent1" w:themeShade="BF" w:val="2F5496"/>
    </w:rPr>
  </w:style>
  <w:style w:styleId="Style_19_ch" w:type="character">
    <w:name w:val="Intense Emphasis"/>
    <w:basedOn w:val="Style_6_ch"/>
    <w:link w:val="Style_19"/>
    <w:rPr>
      <w:i w:val="1"/>
      <w:color w:themeColor="accent1" w:themeShade="BF" w:val="2F5496"/>
    </w:rPr>
  </w:style>
  <w:style w:styleId="Style_20" w:type="paragraph">
    <w:name w:val="tablecontents"/>
    <w:basedOn w:val="Style_4"/>
    <w:link w:val="Style_20_ch"/>
    <w:pPr>
      <w:widowControl w:val="1"/>
      <w:spacing w:afterAutospacing="on" w:beforeAutospacing="on" w:line="240" w:lineRule="auto"/>
      <w:ind/>
    </w:pPr>
    <w:rPr>
      <w:rFonts w:ascii="Times New Roman" w:hAnsi="Times New Roman"/>
      <w:sz w:val="24"/>
    </w:rPr>
  </w:style>
  <w:style w:styleId="Style_20_ch" w:type="character">
    <w:name w:val="tablecontents"/>
    <w:basedOn w:val="Style_4_ch"/>
    <w:link w:val="Style_20"/>
    <w:rPr>
      <w:rFonts w:ascii="Times New Roman" w:hAnsi="Times New Roman"/>
      <w:sz w:val="24"/>
    </w:rPr>
  </w:style>
  <w:style w:styleId="Style_21" w:type="paragraph">
    <w:name w:val="toc 3"/>
    <w:next w:val="Style_4"/>
    <w:link w:val="Style_21_ch"/>
    <w:uiPriority w:val="39"/>
    <w:pPr>
      <w:widowControl w:val="1"/>
      <w:ind w:firstLine="0" w:left="400"/>
      <w:jc w:val="left"/>
    </w:pPr>
    <w:rPr>
      <w:rFonts w:ascii="XO Thames" w:hAnsi="XO Thames"/>
      <w:sz w:val="28"/>
    </w:rPr>
  </w:style>
  <w:style w:styleId="Style_21_ch" w:type="character">
    <w:name w:val="toc 3"/>
    <w:link w:val="Style_21"/>
    <w:rPr>
      <w:rFonts w:ascii="XO Thames" w:hAnsi="XO Thames"/>
      <w:sz w:val="28"/>
    </w:rPr>
  </w:style>
  <w:style w:styleId="Style_22" w:type="paragraph">
    <w:name w:val="msonormal"/>
    <w:basedOn w:val="Style_4"/>
    <w:link w:val="Style_22_ch"/>
    <w:pPr>
      <w:widowControl w:val="1"/>
      <w:spacing w:afterAutospacing="on" w:beforeAutospacing="on" w:line="240" w:lineRule="auto"/>
      <w:ind/>
    </w:pPr>
    <w:rPr>
      <w:rFonts w:ascii="Times New Roman" w:hAnsi="Times New Roman"/>
      <w:sz w:val="24"/>
    </w:rPr>
  </w:style>
  <w:style w:styleId="Style_22_ch" w:type="character">
    <w:name w:val="msonormal"/>
    <w:basedOn w:val="Style_4_ch"/>
    <w:link w:val="Style_22"/>
    <w:rPr>
      <w:rFonts w:ascii="Times New Roman" w:hAnsi="Times New Roman"/>
      <w:sz w:val="24"/>
    </w:rPr>
  </w:style>
  <w:style w:styleId="Style_23" w:type="paragraph">
    <w:name w:val="heading 5"/>
    <w:basedOn w:val="Style_4"/>
    <w:next w:val="Style_4"/>
    <w:link w:val="Style_23_ch"/>
    <w:uiPriority w:val="9"/>
    <w:qFormat/>
    <w:pPr>
      <w:keepNext w:val="1"/>
      <w:keepLines w:val="1"/>
      <w:widowControl w:val="1"/>
      <w:spacing w:after="40" w:before="80"/>
      <w:ind/>
      <w:outlineLvl w:val="4"/>
    </w:pPr>
    <w:rPr>
      <w:color w:themeColor="accent1" w:themeShade="BF" w:val="2F5496"/>
    </w:rPr>
  </w:style>
  <w:style w:styleId="Style_23_ch" w:type="character">
    <w:name w:val="heading 5"/>
    <w:basedOn w:val="Style_4_ch"/>
    <w:link w:val="Style_23"/>
    <w:rPr>
      <w:color w:themeColor="accent1" w:themeShade="BF" w:val="2F5496"/>
    </w:rPr>
  </w:style>
  <w:style w:styleId="Style_24" w:type="paragraph">
    <w:name w:val="Intense Quote"/>
    <w:basedOn w:val="Style_4"/>
    <w:next w:val="Style_4"/>
    <w:link w:val="Style_24_ch"/>
    <w:pPr>
      <w:widowControl w:val="1"/>
      <w:pBdr>
        <w:top w:space="10" w:sz="4" w:themeColor="accent1" w:themeShade="BF" w:val="single"/>
        <w:bottom w:space="10" w:sz="4" w:themeColor="accent1" w:themeShade="BF" w:val="single"/>
      </w:pBdr>
      <w:spacing w:after="360" w:before="360"/>
      <w:ind w:left="864" w:right="864"/>
      <w:jc w:val="center"/>
    </w:pPr>
    <w:rPr>
      <w:i w:val="1"/>
      <w:color w:themeColor="accent1" w:themeShade="BF" w:val="2F5496"/>
    </w:rPr>
  </w:style>
  <w:style w:styleId="Style_24_ch" w:type="character">
    <w:name w:val="Intense Quote"/>
    <w:basedOn w:val="Style_4_ch"/>
    <w:link w:val="Style_24"/>
    <w:rPr>
      <w:i w:val="1"/>
      <w:color w:themeColor="accent1" w:themeShade="BF" w:val="2F5496"/>
    </w:rPr>
  </w:style>
  <w:style w:styleId="Style_25" w:type="paragraph">
    <w:name w:val="heading 1"/>
    <w:basedOn w:val="Style_4"/>
    <w:next w:val="Style_4"/>
    <w:link w:val="Style_25_ch"/>
    <w:uiPriority w:val="9"/>
    <w:qFormat/>
    <w:pPr>
      <w:keepNext w:val="1"/>
      <w:keepLines w:val="1"/>
      <w:widowControl w:val="1"/>
      <w:spacing w:after="80" w:before="360"/>
      <w:ind/>
      <w:outlineLvl w:val="0"/>
    </w:pPr>
    <w:rPr>
      <w:rFonts w:asciiTheme="majorAscii" w:hAnsiTheme="majorHAnsi"/>
      <w:color w:themeColor="accent1" w:themeShade="BF" w:val="2F5496"/>
      <w:sz w:val="40"/>
    </w:rPr>
  </w:style>
  <w:style w:styleId="Style_25_ch" w:type="character">
    <w:name w:val="heading 1"/>
    <w:basedOn w:val="Style_4_ch"/>
    <w:link w:val="Style_25"/>
    <w:rPr>
      <w:rFonts w:asciiTheme="majorAscii" w:hAnsiTheme="majorHAnsi"/>
      <w:color w:themeColor="accent1" w:themeShade="BF" w:val="2F5496"/>
      <w:sz w:val="40"/>
    </w:rPr>
  </w:style>
  <w:style w:styleId="Style_2" w:type="paragraph">
    <w:name w:val="Hyperlink"/>
    <w:basedOn w:val="Style_6"/>
    <w:link w:val="Style_2_ch"/>
    <w:rPr>
      <w:color w:val="0000FF"/>
      <w:u w:val="single"/>
    </w:rPr>
  </w:style>
  <w:style w:styleId="Style_2_ch" w:type="character">
    <w:name w:val="Hyperlink"/>
    <w:basedOn w:val="Style_6_ch"/>
    <w:link w:val="Style_2"/>
    <w:rPr>
      <w:color w:val="0000FF"/>
      <w:u w:val="single"/>
    </w:rPr>
  </w:style>
  <w:style w:styleId="Style_26" w:type="paragraph">
    <w:name w:val="Footnote"/>
    <w:link w:val="Style_26_ch"/>
    <w:pPr>
      <w:widowControl w:val="1"/>
      <w:ind w:firstLine="851" w:left="0"/>
      <w:jc w:val="both"/>
    </w:pPr>
    <w:rPr>
      <w:rFonts w:ascii="XO Thames" w:hAnsi="XO Thames"/>
      <w:sz w:val="22"/>
    </w:rPr>
  </w:style>
  <w:style w:styleId="Style_26_ch" w:type="character">
    <w:name w:val="Footnote"/>
    <w:link w:val="Style_26"/>
    <w:rPr>
      <w:rFonts w:ascii="XO Thames" w:hAnsi="XO Thames"/>
      <w:sz w:val="22"/>
    </w:rPr>
  </w:style>
  <w:style w:styleId="Style_27" w:type="paragraph">
    <w:name w:val="heading 8"/>
    <w:basedOn w:val="Style_4"/>
    <w:next w:val="Style_4"/>
    <w:link w:val="Style_27_ch"/>
    <w:uiPriority w:val="9"/>
    <w:qFormat/>
    <w:pPr>
      <w:keepNext w:val="1"/>
      <w:keepLines w:val="1"/>
      <w:widowControl w:val="1"/>
      <w:spacing w:after="0"/>
      <w:ind/>
      <w:outlineLvl w:val="7"/>
    </w:pPr>
    <w:rPr>
      <w:i w:val="1"/>
      <w:color w:themeColor="text1" w:themeTint="D8" w:val="272727"/>
    </w:rPr>
  </w:style>
  <w:style w:styleId="Style_27_ch" w:type="character">
    <w:name w:val="heading 8"/>
    <w:basedOn w:val="Style_4_ch"/>
    <w:link w:val="Style_27"/>
    <w:rPr>
      <w:i w:val="1"/>
      <w:color w:themeColor="text1" w:themeTint="D8" w:val="272727"/>
    </w:rPr>
  </w:style>
  <w:style w:styleId="Style_28" w:type="paragraph">
    <w:name w:val="toc 1"/>
    <w:next w:val="Style_4"/>
    <w:link w:val="Style_28_ch"/>
    <w:uiPriority w:val="39"/>
    <w:pPr>
      <w:widowControl w:val="1"/>
      <w:ind w:firstLine="0" w:left="0"/>
      <w:jc w:val="left"/>
    </w:pPr>
    <w:rPr>
      <w:rFonts w:ascii="XO Thames" w:hAnsi="XO Thames"/>
      <w:b w:val="1"/>
      <w:sz w:val="28"/>
    </w:rPr>
  </w:style>
  <w:style w:styleId="Style_28_ch" w:type="character">
    <w:name w:val="toc 1"/>
    <w:link w:val="Style_28"/>
    <w:rPr>
      <w:rFonts w:ascii="XO Thames" w:hAnsi="XO Thames"/>
      <w:b w:val="1"/>
      <w:sz w:val="28"/>
    </w:rPr>
  </w:style>
  <w:style w:styleId="Style_29" w:type="paragraph">
    <w:name w:val="Header and Footer"/>
    <w:link w:val="Style_29_ch"/>
    <w:pPr>
      <w:widowControl w:val="1"/>
      <w:spacing w:line="240" w:lineRule="auto"/>
      <w:ind/>
      <w:jc w:val="both"/>
    </w:pPr>
    <w:rPr>
      <w:rFonts w:ascii="XO Thames" w:hAnsi="XO Thames"/>
      <w:sz w:val="28"/>
    </w:rPr>
  </w:style>
  <w:style w:styleId="Style_29_ch" w:type="character">
    <w:name w:val="Header and Footer"/>
    <w:link w:val="Style_29"/>
    <w:rPr>
      <w:rFonts w:ascii="XO Thames" w:hAnsi="XO Thames"/>
      <w:sz w:val="28"/>
    </w:rPr>
  </w:style>
  <w:style w:styleId="Style_30" w:type="paragraph">
    <w:name w:val="Quote"/>
    <w:basedOn w:val="Style_4"/>
    <w:next w:val="Style_4"/>
    <w:link w:val="Style_30_ch"/>
    <w:pPr>
      <w:widowControl w:val="1"/>
      <w:spacing w:before="160"/>
      <w:ind/>
      <w:jc w:val="center"/>
    </w:pPr>
    <w:rPr>
      <w:i w:val="1"/>
      <w:color w:themeColor="text1" w:themeTint="BF" w:val="404040"/>
    </w:rPr>
  </w:style>
  <w:style w:styleId="Style_30_ch" w:type="character">
    <w:name w:val="Quote"/>
    <w:basedOn w:val="Style_4_ch"/>
    <w:link w:val="Style_30"/>
    <w:rPr>
      <w:i w:val="1"/>
      <w:color w:themeColor="text1" w:themeTint="BF" w:val="404040"/>
    </w:rPr>
  </w:style>
  <w:style w:styleId="Style_31" w:type="paragraph">
    <w:name w:val="toc 9"/>
    <w:next w:val="Style_4"/>
    <w:link w:val="Style_31_ch"/>
    <w:uiPriority w:val="39"/>
    <w:pPr>
      <w:widowControl w:val="1"/>
      <w:ind w:firstLine="0" w:left="1600"/>
      <w:jc w:val="left"/>
    </w:pPr>
    <w:rPr>
      <w:rFonts w:ascii="XO Thames" w:hAnsi="XO Thames"/>
      <w:sz w:val="28"/>
    </w:rPr>
  </w:style>
  <w:style w:styleId="Style_31_ch" w:type="character">
    <w:name w:val="toc 9"/>
    <w:link w:val="Style_31"/>
    <w:rPr>
      <w:rFonts w:ascii="XO Thames" w:hAnsi="XO Thames"/>
      <w:sz w:val="28"/>
    </w:rPr>
  </w:style>
  <w:style w:styleId="Style_32" w:type="paragraph">
    <w:name w:val="toc 8"/>
    <w:next w:val="Style_4"/>
    <w:link w:val="Style_32_ch"/>
    <w:uiPriority w:val="39"/>
    <w:pPr>
      <w:widowControl w:val="1"/>
      <w:ind w:firstLine="0" w:left="1400"/>
      <w:jc w:val="left"/>
    </w:pPr>
    <w:rPr>
      <w:rFonts w:ascii="XO Thames" w:hAnsi="XO Thames"/>
      <w:sz w:val="28"/>
    </w:rPr>
  </w:style>
  <w:style w:styleId="Style_32_ch" w:type="character">
    <w:name w:val="toc 8"/>
    <w:link w:val="Style_32"/>
    <w:rPr>
      <w:rFonts w:ascii="XO Thames" w:hAnsi="XO Thames"/>
      <w:sz w:val="28"/>
    </w:rPr>
  </w:style>
  <w:style w:styleId="Style_33" w:type="paragraph">
    <w:name w:val="toc 5"/>
    <w:next w:val="Style_4"/>
    <w:link w:val="Style_33_ch"/>
    <w:uiPriority w:val="39"/>
    <w:pPr>
      <w:widowControl w:val="1"/>
      <w:ind w:firstLine="0" w:left="800"/>
      <w:jc w:val="left"/>
    </w:pPr>
    <w:rPr>
      <w:rFonts w:ascii="XO Thames" w:hAnsi="XO Thames"/>
      <w:sz w:val="28"/>
    </w:rPr>
  </w:style>
  <w:style w:styleId="Style_33_ch" w:type="character">
    <w:name w:val="toc 5"/>
    <w:link w:val="Style_33"/>
    <w:rPr>
      <w:rFonts w:ascii="XO Thames" w:hAnsi="XO Thames"/>
      <w:sz w:val="28"/>
    </w:rPr>
  </w:style>
  <w:style w:styleId="Style_34" w:type="paragraph">
    <w:name w:val="List Paragraph"/>
    <w:basedOn w:val="Style_4"/>
    <w:link w:val="Style_34_ch"/>
    <w:pPr>
      <w:widowControl w:val="1"/>
      <w:ind w:left="720"/>
      <w:contextualSpacing w:val="1"/>
    </w:pPr>
  </w:style>
  <w:style w:styleId="Style_34_ch" w:type="character">
    <w:name w:val="List Paragraph"/>
    <w:basedOn w:val="Style_4_ch"/>
    <w:link w:val="Style_34"/>
  </w:style>
  <w:style w:styleId="Style_35" w:type="paragraph">
    <w:name w:val="Subtitle"/>
    <w:basedOn w:val="Style_4"/>
    <w:next w:val="Style_4"/>
    <w:link w:val="Style_35_ch"/>
    <w:uiPriority w:val="11"/>
    <w:qFormat/>
    <w:pPr>
      <w:numPr>
        <w:ilvl w:val="1"/>
      </w:numPr>
    </w:pPr>
    <w:rPr>
      <w:color w:themeColor="text1" w:themeTint="A6" w:val="595959"/>
      <w:spacing w:val="15"/>
      <w:sz w:val="28"/>
    </w:rPr>
  </w:style>
  <w:style w:styleId="Style_35_ch" w:type="character">
    <w:name w:val="Subtitle"/>
    <w:basedOn w:val="Style_4_ch"/>
    <w:link w:val="Style_35"/>
    <w:rPr>
      <w:color w:themeColor="text1" w:themeTint="A6" w:val="595959"/>
      <w:spacing w:val="15"/>
      <w:sz w:val="28"/>
    </w:rPr>
  </w:style>
  <w:style w:styleId="Style_36" w:type="paragraph">
    <w:name w:val="Title"/>
    <w:basedOn w:val="Style_4"/>
    <w:next w:val="Style_4"/>
    <w:link w:val="Style_36_ch"/>
    <w:uiPriority w:val="10"/>
    <w:qFormat/>
    <w:pPr>
      <w:widowControl w:val="1"/>
      <w:spacing w:after="80" w:line="240" w:lineRule="auto"/>
      <w:ind/>
      <w:contextualSpacing w:val="1"/>
    </w:pPr>
    <w:rPr>
      <w:rFonts w:asciiTheme="majorAscii" w:hAnsiTheme="majorHAnsi"/>
      <w:spacing w:val="-10"/>
      <w:sz w:val="56"/>
    </w:rPr>
  </w:style>
  <w:style w:styleId="Style_36_ch" w:type="character">
    <w:name w:val="Title"/>
    <w:basedOn w:val="Style_4_ch"/>
    <w:link w:val="Style_36"/>
    <w:rPr>
      <w:rFonts w:asciiTheme="majorAscii" w:hAnsiTheme="majorHAnsi"/>
      <w:spacing w:val="-10"/>
      <w:sz w:val="56"/>
    </w:rPr>
  </w:style>
  <w:style w:styleId="Style_37" w:type="paragraph">
    <w:name w:val="heading 4"/>
    <w:basedOn w:val="Style_4"/>
    <w:next w:val="Style_4"/>
    <w:link w:val="Style_37_ch"/>
    <w:uiPriority w:val="9"/>
    <w:qFormat/>
    <w:pPr>
      <w:keepNext w:val="1"/>
      <w:keepLines w:val="1"/>
      <w:widowControl w:val="1"/>
      <w:spacing w:after="40" w:before="80"/>
      <w:ind/>
      <w:outlineLvl w:val="3"/>
    </w:pPr>
    <w:rPr>
      <w:i w:val="1"/>
      <w:color w:themeColor="accent1" w:themeShade="BF" w:val="2F5496"/>
    </w:rPr>
  </w:style>
  <w:style w:styleId="Style_37_ch" w:type="character">
    <w:name w:val="heading 4"/>
    <w:basedOn w:val="Style_4_ch"/>
    <w:link w:val="Style_37"/>
    <w:rPr>
      <w:i w:val="1"/>
      <w:color w:themeColor="accent1" w:themeShade="BF" w:val="2F5496"/>
    </w:rPr>
  </w:style>
  <w:style w:styleId="Style_38" w:type="paragraph">
    <w:name w:val="heading 2"/>
    <w:basedOn w:val="Style_4"/>
    <w:next w:val="Style_4"/>
    <w:link w:val="Style_38_ch"/>
    <w:uiPriority w:val="9"/>
    <w:qFormat/>
    <w:pPr>
      <w:keepNext w:val="1"/>
      <w:keepLines w:val="1"/>
      <w:widowControl w:val="1"/>
      <w:spacing w:after="80" w:before="160"/>
      <w:ind/>
      <w:outlineLvl w:val="1"/>
    </w:pPr>
    <w:rPr>
      <w:rFonts w:asciiTheme="majorAscii" w:hAnsiTheme="majorHAnsi"/>
      <w:color w:themeColor="accent1" w:themeShade="BF" w:val="2F5496"/>
      <w:sz w:val="32"/>
    </w:rPr>
  </w:style>
  <w:style w:styleId="Style_38_ch" w:type="character">
    <w:name w:val="heading 2"/>
    <w:basedOn w:val="Style_4_ch"/>
    <w:link w:val="Style_38"/>
    <w:rPr>
      <w:rFonts w:asciiTheme="majorAscii" w:hAnsiTheme="majorHAnsi"/>
      <w:color w:themeColor="accent1" w:themeShade="BF" w:val="2F5496"/>
      <w:sz w:val="32"/>
    </w:rPr>
  </w:style>
  <w:style w:styleId="Style_39" w:type="paragraph">
    <w:name w:val="heading 6"/>
    <w:basedOn w:val="Style_4"/>
    <w:next w:val="Style_4"/>
    <w:link w:val="Style_39_ch"/>
    <w:uiPriority w:val="9"/>
    <w:qFormat/>
    <w:pPr>
      <w:keepNext w:val="1"/>
      <w:keepLines w:val="1"/>
      <w:widowControl w:val="1"/>
      <w:spacing w:after="0" w:before="40"/>
      <w:ind/>
      <w:outlineLvl w:val="5"/>
    </w:pPr>
    <w:rPr>
      <w:i w:val="1"/>
      <w:color w:themeColor="text1" w:themeTint="A6" w:val="595959"/>
    </w:rPr>
  </w:style>
  <w:style w:styleId="Style_39_ch" w:type="character">
    <w:name w:val="heading 6"/>
    <w:basedOn w:val="Style_4_ch"/>
    <w:link w:val="Style_39"/>
    <w:rPr>
      <w:i w:val="1"/>
      <w:color w:themeColor="text1" w:themeTint="A6" w:val="595959"/>
    </w:rPr>
  </w:style>
  <w:style w:default="1" w:styleId="Style_3" w:type="table">
    <w:name w:val="Normal Table"/>
    <w:tblPr>
      <w:tblInd w:type="dxa" w:w="0"/>
      <w:tblCellMar>
        <w:top w:type="dxa" w:w="0"/>
        <w:left w:type="dxa" w:w="108"/>
        <w:bottom w:type="dxa" w:w="0"/>
        <w:right w:type="dxa" w:w="108"/>
      </w:tblCellMar>
    </w:tblPr>
  </w:style>
  <w:style w:styleId="Style_1" w:type="table">
    <w:name w:val="Table Grid"/>
    <w:basedOn w:val="Style_3"/>
    <w:pPr>
      <w:widowControl w:val="1"/>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media/1.png" Type="http://schemas.openxmlformats.org/officeDocument/2006/relationships/image"/>
  <Relationship Id="rId8" Target="numbering.xml" Type="http://schemas.openxmlformats.org/officeDocument/2006/relationships/numbering"/>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2026-04-15T06:58:00Z</dcterms:created>
  <dcterms:modified xsi:type="dcterms:W3CDTF">2026-09-23T09:04:48Z</dcterms:modified>
</cp:coreProperties>
</file>